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78" w:rsidRPr="00FD5C78" w:rsidRDefault="00FD5C78" w:rsidP="00FD5C78">
      <w:pPr>
        <w:shd w:val="clear" w:color="auto" w:fill="FFFFFF"/>
        <w:spacing w:after="135" w:line="240" w:lineRule="auto"/>
        <w:textAlignment w:val="center"/>
        <w:rPr>
          <w:rFonts w:ascii="Arial" w:eastAsia="Times New Roman" w:hAnsi="Arial" w:cs="Arial"/>
          <w:color w:val="222222"/>
          <w:sz w:val="14"/>
          <w:szCs w:val="14"/>
          <w:rtl/>
        </w:rPr>
      </w:pPr>
    </w:p>
    <w:p w:rsidR="008C2CED" w:rsidRPr="000142A3" w:rsidRDefault="008C2CED" w:rsidP="008C2CED">
      <w:pPr>
        <w:bidi w:val="0"/>
        <w:spacing w:before="240"/>
        <w:jc w:val="both"/>
        <w:rPr>
          <w:b/>
          <w:bCs/>
          <w:i/>
          <w:iCs/>
          <w:sz w:val="36"/>
          <w:szCs w:val="36"/>
          <w:u w:val="single"/>
          <w:lang w:bidi="ar-IQ"/>
        </w:rPr>
      </w:pPr>
      <w:r w:rsidRPr="000142A3">
        <w:rPr>
          <w:b/>
          <w:bCs/>
          <w:i/>
          <w:iCs/>
          <w:sz w:val="36"/>
          <w:szCs w:val="36"/>
          <w:u w:val="single"/>
          <w:lang w:bidi="ar-IQ"/>
        </w:rPr>
        <w:t>Diseases of Bone</w:t>
      </w:r>
    </w:p>
    <w:p w:rsidR="008C2CED" w:rsidRPr="000142A3" w:rsidRDefault="008C2CED" w:rsidP="008C2CED">
      <w:pPr>
        <w:bidi w:val="0"/>
        <w:spacing w:before="240"/>
        <w:jc w:val="both"/>
        <w:rPr>
          <w:b/>
          <w:bCs/>
          <w:i/>
          <w:iCs/>
          <w:sz w:val="36"/>
          <w:szCs w:val="36"/>
          <w:lang w:bidi="ar-IQ"/>
        </w:rPr>
      </w:pPr>
      <w:r w:rsidRPr="000142A3">
        <w:rPr>
          <w:b/>
          <w:bCs/>
          <w:i/>
          <w:iCs/>
          <w:sz w:val="36"/>
          <w:szCs w:val="36"/>
          <w:lang w:bidi="ar-IQ"/>
        </w:rPr>
        <w:t>Osteoporosis</w:t>
      </w:r>
    </w:p>
    <w:p w:rsidR="008C2CED" w:rsidRDefault="008C2CED" w:rsidP="008C2CED">
      <w:p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Osteoporosis is a common systemic skeletal disease characterized by low bone mass and </w:t>
      </w:r>
      <w:proofErr w:type="spellStart"/>
      <w:r>
        <w:rPr>
          <w:sz w:val="28"/>
          <w:szCs w:val="28"/>
          <w:lang w:bidi="ar-IQ"/>
        </w:rPr>
        <w:t>microarchitectural</w:t>
      </w:r>
      <w:proofErr w:type="spellEnd"/>
      <w:r>
        <w:rPr>
          <w:sz w:val="28"/>
          <w:szCs w:val="28"/>
          <w:lang w:bidi="ar-IQ"/>
        </w:rPr>
        <w:t xml:space="preserve"> deterioration of bone tissue with a consequent increase in bone fragility and susceptibility to fracture.</w:t>
      </w:r>
    </w:p>
    <w:p w:rsidR="008C2CED" w:rsidRPr="00ED43D0" w:rsidRDefault="008C2CED" w:rsidP="008C2CED">
      <w:pPr>
        <w:bidi w:val="0"/>
        <w:spacing w:before="240"/>
        <w:jc w:val="both"/>
        <w:rPr>
          <w:b/>
          <w:bCs/>
          <w:sz w:val="28"/>
          <w:szCs w:val="28"/>
          <w:lang w:bidi="ar-IQ"/>
        </w:rPr>
      </w:pPr>
      <w:r w:rsidRPr="00ED43D0">
        <w:rPr>
          <w:b/>
          <w:bCs/>
          <w:sz w:val="28"/>
          <w:szCs w:val="28"/>
          <w:lang w:bidi="ar-IQ"/>
        </w:rPr>
        <w:t>Conditions associated with osteoporosis and fractures: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Age-related bone loss.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Life style factors (excessive alcohol, excessive exercise, immobilization, low calcium or vitamin D intake, and smoking).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Connective tissue diseases (</w:t>
      </w:r>
      <w:proofErr w:type="spellStart"/>
      <w:r>
        <w:rPr>
          <w:sz w:val="28"/>
          <w:szCs w:val="28"/>
          <w:lang w:bidi="ar-IQ"/>
        </w:rPr>
        <w:t>ankylosing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spondylitis</w:t>
      </w:r>
      <w:proofErr w:type="spellEnd"/>
      <w:r>
        <w:rPr>
          <w:sz w:val="28"/>
          <w:szCs w:val="28"/>
          <w:lang w:bidi="ar-IQ"/>
        </w:rPr>
        <w:t xml:space="preserve">, </w:t>
      </w:r>
      <w:proofErr w:type="spellStart"/>
      <w:r>
        <w:rPr>
          <w:sz w:val="28"/>
          <w:szCs w:val="28"/>
          <w:lang w:bidi="ar-IQ"/>
        </w:rPr>
        <w:t>osteogenesis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imperfecta</w:t>
      </w:r>
      <w:proofErr w:type="spellEnd"/>
      <w:r>
        <w:rPr>
          <w:sz w:val="28"/>
          <w:szCs w:val="28"/>
          <w:lang w:bidi="ar-IQ"/>
        </w:rPr>
        <w:t>, and rheumatoid arthritis).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Endocrine causes (</w:t>
      </w:r>
      <w:proofErr w:type="spellStart"/>
      <w:r>
        <w:rPr>
          <w:sz w:val="28"/>
          <w:szCs w:val="28"/>
          <w:lang w:bidi="ar-IQ"/>
        </w:rPr>
        <w:t>acromegaly</w:t>
      </w:r>
      <w:proofErr w:type="spellEnd"/>
      <w:r>
        <w:rPr>
          <w:sz w:val="28"/>
          <w:szCs w:val="28"/>
          <w:lang w:bidi="ar-IQ"/>
        </w:rPr>
        <w:t xml:space="preserve">, </w:t>
      </w:r>
      <w:proofErr w:type="spellStart"/>
      <w:r>
        <w:rPr>
          <w:sz w:val="28"/>
          <w:szCs w:val="28"/>
          <w:lang w:bidi="ar-IQ"/>
        </w:rPr>
        <w:t>cushing</w:t>
      </w:r>
      <w:proofErr w:type="spellEnd"/>
      <w:r>
        <w:rPr>
          <w:sz w:val="28"/>
          <w:szCs w:val="28"/>
          <w:lang w:bidi="ar-IQ"/>
        </w:rPr>
        <w:t xml:space="preserve"> syndrome, </w:t>
      </w:r>
      <w:proofErr w:type="spellStart"/>
      <w:r>
        <w:rPr>
          <w:sz w:val="28"/>
          <w:szCs w:val="28"/>
          <w:lang w:bidi="ar-IQ"/>
        </w:rPr>
        <w:t>thyrotoxicosis</w:t>
      </w:r>
      <w:proofErr w:type="spellEnd"/>
      <w:r>
        <w:rPr>
          <w:sz w:val="28"/>
          <w:szCs w:val="28"/>
          <w:lang w:bidi="ar-IQ"/>
        </w:rPr>
        <w:t xml:space="preserve">, hyperparathyroidism, and </w:t>
      </w:r>
      <w:proofErr w:type="spellStart"/>
      <w:r>
        <w:rPr>
          <w:sz w:val="28"/>
          <w:szCs w:val="28"/>
          <w:lang w:bidi="ar-IQ"/>
        </w:rPr>
        <w:t>hypogonadism</w:t>
      </w:r>
      <w:proofErr w:type="spellEnd"/>
      <w:r>
        <w:rPr>
          <w:sz w:val="28"/>
          <w:szCs w:val="28"/>
          <w:lang w:bidi="ar-IQ"/>
        </w:rPr>
        <w:t>).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Gastrointestinal diseases (</w:t>
      </w:r>
      <w:proofErr w:type="spellStart"/>
      <w:r>
        <w:rPr>
          <w:sz w:val="28"/>
          <w:szCs w:val="28"/>
          <w:lang w:bidi="ar-IQ"/>
        </w:rPr>
        <w:t>cholestatic</w:t>
      </w:r>
      <w:proofErr w:type="spellEnd"/>
      <w:r>
        <w:rPr>
          <w:sz w:val="28"/>
          <w:szCs w:val="28"/>
          <w:lang w:bidi="ar-IQ"/>
        </w:rPr>
        <w:t xml:space="preserve"> liver disease, inflammatory bowel disease, and </w:t>
      </w:r>
      <w:proofErr w:type="spellStart"/>
      <w:r>
        <w:rPr>
          <w:sz w:val="28"/>
          <w:szCs w:val="28"/>
          <w:lang w:bidi="ar-IQ"/>
        </w:rPr>
        <w:t>malabsorption</w:t>
      </w:r>
      <w:proofErr w:type="spellEnd"/>
      <w:r>
        <w:rPr>
          <w:sz w:val="28"/>
          <w:szCs w:val="28"/>
          <w:lang w:bidi="ar-IQ"/>
        </w:rPr>
        <w:t>).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Malignancies (</w:t>
      </w:r>
      <w:proofErr w:type="spellStart"/>
      <w:r>
        <w:rPr>
          <w:sz w:val="28"/>
          <w:szCs w:val="28"/>
          <w:lang w:bidi="ar-IQ"/>
        </w:rPr>
        <w:t>lymphoproliferative</w:t>
      </w:r>
      <w:proofErr w:type="spellEnd"/>
      <w:r>
        <w:rPr>
          <w:sz w:val="28"/>
          <w:szCs w:val="28"/>
          <w:lang w:bidi="ar-IQ"/>
        </w:rPr>
        <w:t xml:space="preserve"> and </w:t>
      </w:r>
      <w:proofErr w:type="spellStart"/>
      <w:r>
        <w:rPr>
          <w:sz w:val="28"/>
          <w:szCs w:val="28"/>
          <w:lang w:bidi="ar-IQ"/>
        </w:rPr>
        <w:t>myeloproliferative</w:t>
      </w:r>
      <w:proofErr w:type="spellEnd"/>
      <w:r>
        <w:rPr>
          <w:sz w:val="28"/>
          <w:szCs w:val="28"/>
          <w:lang w:bidi="ar-IQ"/>
        </w:rPr>
        <w:t xml:space="preserve"> diseases, and multiple myeloma).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Medications (</w:t>
      </w:r>
      <w:proofErr w:type="spellStart"/>
      <w:r>
        <w:rPr>
          <w:sz w:val="28"/>
          <w:szCs w:val="28"/>
          <w:lang w:bidi="ar-IQ"/>
        </w:rPr>
        <w:t>glucocorticoids</w:t>
      </w:r>
      <w:proofErr w:type="spellEnd"/>
      <w:r>
        <w:rPr>
          <w:sz w:val="28"/>
          <w:szCs w:val="28"/>
          <w:lang w:bidi="ar-IQ"/>
        </w:rPr>
        <w:t xml:space="preserve">, aluminum, </w:t>
      </w:r>
      <w:proofErr w:type="spellStart"/>
      <w:r>
        <w:rPr>
          <w:sz w:val="28"/>
          <w:szCs w:val="28"/>
          <w:lang w:bidi="ar-IQ"/>
        </w:rPr>
        <w:t>antiepileptics</w:t>
      </w:r>
      <w:proofErr w:type="spellEnd"/>
      <w:r>
        <w:rPr>
          <w:sz w:val="28"/>
          <w:szCs w:val="28"/>
          <w:lang w:bidi="ar-IQ"/>
        </w:rPr>
        <w:t xml:space="preserve">, heparin, </w:t>
      </w:r>
      <w:proofErr w:type="spellStart"/>
      <w:r>
        <w:rPr>
          <w:sz w:val="28"/>
          <w:szCs w:val="28"/>
          <w:lang w:bidi="ar-IQ"/>
        </w:rPr>
        <w:t>thyroxine</w:t>
      </w:r>
      <w:proofErr w:type="spellEnd"/>
      <w:r>
        <w:rPr>
          <w:sz w:val="28"/>
          <w:szCs w:val="28"/>
          <w:lang w:bidi="ar-IQ"/>
        </w:rPr>
        <w:t xml:space="preserve">, and </w:t>
      </w:r>
      <w:proofErr w:type="spellStart"/>
      <w:r>
        <w:rPr>
          <w:sz w:val="28"/>
          <w:szCs w:val="28"/>
          <w:lang w:bidi="ar-IQ"/>
        </w:rPr>
        <w:t>gonadotrophin</w:t>
      </w:r>
      <w:proofErr w:type="spellEnd"/>
      <w:r>
        <w:rPr>
          <w:sz w:val="28"/>
          <w:szCs w:val="28"/>
          <w:lang w:bidi="ar-IQ"/>
        </w:rPr>
        <w:t>-releasing hormone antagonists).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Others (eating disorders such as anorexia nervosa and pregnancy).</w:t>
      </w:r>
    </w:p>
    <w:p w:rsidR="008C2CED" w:rsidRDefault="008C2CED" w:rsidP="008C2CED">
      <w:pPr>
        <w:bidi w:val="0"/>
        <w:spacing w:before="240"/>
        <w:jc w:val="both"/>
        <w:rPr>
          <w:sz w:val="28"/>
          <w:szCs w:val="28"/>
          <w:lang w:bidi="ar-IQ"/>
        </w:rPr>
      </w:pPr>
    </w:p>
    <w:p w:rsidR="008C2CED" w:rsidRDefault="008C2CED" w:rsidP="008C2CED">
      <w:pPr>
        <w:bidi w:val="0"/>
        <w:spacing w:before="240"/>
        <w:jc w:val="both"/>
        <w:rPr>
          <w:sz w:val="28"/>
          <w:szCs w:val="28"/>
          <w:lang w:bidi="ar-IQ"/>
        </w:rPr>
      </w:pPr>
    </w:p>
    <w:p w:rsidR="00BF49C8" w:rsidRDefault="00BF49C8" w:rsidP="00BF49C8">
      <w:pPr>
        <w:bidi w:val="0"/>
        <w:spacing w:before="240"/>
        <w:jc w:val="both"/>
        <w:rPr>
          <w:sz w:val="28"/>
          <w:szCs w:val="28"/>
          <w:lang w:bidi="ar-IQ"/>
        </w:rPr>
      </w:pPr>
    </w:p>
    <w:p w:rsidR="008C2CED" w:rsidRPr="00DE345A" w:rsidRDefault="008C2CED" w:rsidP="008C2CED">
      <w:pPr>
        <w:bidi w:val="0"/>
        <w:spacing w:before="240"/>
        <w:jc w:val="both"/>
        <w:rPr>
          <w:b/>
          <w:bCs/>
          <w:sz w:val="24"/>
          <w:szCs w:val="24"/>
          <w:lang w:bidi="ar-IQ"/>
        </w:rPr>
      </w:pPr>
      <w:r w:rsidRPr="00DE345A">
        <w:rPr>
          <w:b/>
          <w:bCs/>
          <w:sz w:val="24"/>
          <w:szCs w:val="24"/>
          <w:lang w:bidi="ar-IQ"/>
        </w:rPr>
        <w:t xml:space="preserve">                                                        </w:t>
      </w:r>
      <w:r>
        <w:rPr>
          <w:b/>
          <w:bCs/>
          <w:sz w:val="24"/>
          <w:szCs w:val="24"/>
          <w:lang w:bidi="ar-IQ"/>
        </w:rPr>
        <w:t xml:space="preserve">   </w:t>
      </w:r>
      <w:r w:rsidRPr="00DE345A">
        <w:rPr>
          <w:b/>
          <w:bCs/>
          <w:sz w:val="24"/>
          <w:szCs w:val="24"/>
          <w:lang w:bidi="ar-IQ"/>
        </w:rPr>
        <w:t xml:space="preserve">  (124)</w:t>
      </w:r>
    </w:p>
    <w:p w:rsidR="008C2CED" w:rsidRPr="00ED43D0" w:rsidRDefault="008C2CED" w:rsidP="008C2CED">
      <w:pPr>
        <w:bidi w:val="0"/>
        <w:spacing w:before="240"/>
        <w:jc w:val="both"/>
        <w:rPr>
          <w:b/>
          <w:bCs/>
          <w:sz w:val="32"/>
          <w:szCs w:val="32"/>
          <w:lang w:bidi="ar-IQ"/>
        </w:rPr>
      </w:pPr>
      <w:r w:rsidRPr="00ED43D0">
        <w:rPr>
          <w:b/>
          <w:bCs/>
          <w:sz w:val="32"/>
          <w:szCs w:val="32"/>
          <w:lang w:bidi="ar-IQ"/>
        </w:rPr>
        <w:lastRenderedPageBreak/>
        <w:t>Clinical Features</w:t>
      </w:r>
    </w:p>
    <w:p w:rsidR="008C2CED" w:rsidRPr="00ED43D0" w:rsidRDefault="008C2CED" w:rsidP="008C2CED">
      <w:pPr>
        <w:bidi w:val="0"/>
        <w:spacing w:before="240"/>
        <w:jc w:val="both"/>
        <w:rPr>
          <w:b/>
          <w:bCs/>
          <w:sz w:val="28"/>
          <w:szCs w:val="28"/>
          <w:lang w:bidi="ar-IQ"/>
        </w:rPr>
      </w:pPr>
      <w:r w:rsidRPr="00ED43D0">
        <w:rPr>
          <w:b/>
          <w:bCs/>
          <w:sz w:val="28"/>
          <w:szCs w:val="28"/>
          <w:lang w:bidi="ar-IQ"/>
        </w:rPr>
        <w:t>History</w:t>
      </w:r>
      <w:r>
        <w:rPr>
          <w:b/>
          <w:bCs/>
          <w:sz w:val="28"/>
          <w:szCs w:val="28"/>
          <w:lang w:bidi="ar-IQ"/>
        </w:rPr>
        <w:t>: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Identification of family history of metabolic bone disease, life style factors, history of previous fractures, reproductive history, endocrine history, dietary factors, smoking history, alcohol intake, exercise, past and current medications.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Identification of factors that increase the risk of falls (such neuromuscular diseases and unsafe living conditions).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History of bone pain is useful (however, osteoporosis is not painful  unless fractures develop).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Common sites of osteoporosis fractures include forearm (</w:t>
      </w:r>
      <w:proofErr w:type="spellStart"/>
      <w:r>
        <w:rPr>
          <w:sz w:val="28"/>
          <w:szCs w:val="28"/>
          <w:lang w:bidi="ar-IQ"/>
        </w:rPr>
        <w:t>Colle's</w:t>
      </w:r>
      <w:proofErr w:type="spellEnd"/>
      <w:r>
        <w:rPr>
          <w:sz w:val="28"/>
          <w:szCs w:val="28"/>
          <w:lang w:bidi="ar-IQ"/>
        </w:rPr>
        <w:t xml:space="preserve"> fracture), spine (vertebral fracture), and femur (hip fracture).</w:t>
      </w:r>
    </w:p>
    <w:p w:rsidR="008C2CED" w:rsidRPr="00ED43D0" w:rsidRDefault="008C2CED" w:rsidP="008C2CED">
      <w:pPr>
        <w:bidi w:val="0"/>
        <w:spacing w:before="240"/>
        <w:jc w:val="both"/>
        <w:rPr>
          <w:b/>
          <w:bCs/>
          <w:sz w:val="28"/>
          <w:szCs w:val="28"/>
          <w:lang w:bidi="ar-IQ"/>
        </w:rPr>
      </w:pPr>
      <w:r w:rsidRPr="00ED43D0">
        <w:rPr>
          <w:b/>
          <w:bCs/>
          <w:sz w:val="28"/>
          <w:szCs w:val="28"/>
          <w:lang w:bidi="ar-IQ"/>
        </w:rPr>
        <w:t>Physical Examination: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Height at each visit (loss of 2 inches is a fair sensitive indicator of  vertebral compression fracture).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Spine should be examined for conformation, and spinal and </w:t>
      </w:r>
      <w:proofErr w:type="spellStart"/>
      <w:r>
        <w:rPr>
          <w:sz w:val="28"/>
          <w:szCs w:val="28"/>
          <w:lang w:bidi="ar-IQ"/>
        </w:rPr>
        <w:t>paraspinal</w:t>
      </w:r>
      <w:proofErr w:type="spellEnd"/>
      <w:r>
        <w:rPr>
          <w:sz w:val="28"/>
          <w:szCs w:val="28"/>
          <w:lang w:bidi="ar-IQ"/>
        </w:rPr>
        <w:t xml:space="preserve"> tenderness. If </w:t>
      </w:r>
      <w:proofErr w:type="spellStart"/>
      <w:r>
        <w:rPr>
          <w:sz w:val="28"/>
          <w:szCs w:val="28"/>
          <w:lang w:bidi="ar-IQ"/>
        </w:rPr>
        <w:t>kyphosis</w:t>
      </w:r>
      <w:proofErr w:type="spellEnd"/>
      <w:r>
        <w:rPr>
          <w:sz w:val="28"/>
          <w:szCs w:val="28"/>
          <w:lang w:bidi="ar-IQ"/>
        </w:rPr>
        <w:t xml:space="preserve"> is present, the possibility of pulmonary compromise should be considered.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Signs of secondary causes.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Neurological examination for muscle weakness predisposes to fall.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Gynecological examination should be included if hormone replacement therapy is considered.</w:t>
      </w:r>
    </w:p>
    <w:p w:rsidR="008C2CED" w:rsidRDefault="008C2CED" w:rsidP="008C2CED">
      <w:pPr>
        <w:bidi w:val="0"/>
        <w:spacing w:before="240"/>
        <w:jc w:val="both"/>
        <w:rPr>
          <w:sz w:val="28"/>
          <w:szCs w:val="28"/>
          <w:lang w:bidi="ar-IQ"/>
        </w:rPr>
      </w:pPr>
    </w:p>
    <w:p w:rsidR="008C2CED" w:rsidRDefault="008C2CED" w:rsidP="008C2CED">
      <w:pPr>
        <w:bidi w:val="0"/>
        <w:spacing w:before="240"/>
        <w:jc w:val="both"/>
        <w:rPr>
          <w:sz w:val="28"/>
          <w:szCs w:val="28"/>
          <w:lang w:bidi="ar-IQ"/>
        </w:rPr>
      </w:pPr>
    </w:p>
    <w:p w:rsidR="008C2CED" w:rsidRDefault="008C2CED" w:rsidP="008C2CED">
      <w:pPr>
        <w:bidi w:val="0"/>
        <w:spacing w:before="240"/>
        <w:jc w:val="both"/>
        <w:rPr>
          <w:b/>
          <w:bCs/>
          <w:sz w:val="24"/>
          <w:szCs w:val="24"/>
          <w:lang w:bidi="ar-IQ"/>
        </w:rPr>
      </w:pPr>
      <w:r w:rsidRPr="0055125A">
        <w:rPr>
          <w:b/>
          <w:bCs/>
          <w:sz w:val="28"/>
          <w:szCs w:val="28"/>
          <w:lang w:bidi="ar-IQ"/>
        </w:rPr>
        <w:t xml:space="preserve">                                                            </w:t>
      </w:r>
      <w:r w:rsidRPr="00DE345A">
        <w:rPr>
          <w:b/>
          <w:bCs/>
          <w:sz w:val="24"/>
          <w:szCs w:val="24"/>
          <w:lang w:bidi="ar-IQ"/>
        </w:rPr>
        <w:t>(125)</w:t>
      </w:r>
    </w:p>
    <w:p w:rsidR="00BF49C8" w:rsidRPr="00DE345A" w:rsidRDefault="00BF49C8" w:rsidP="00BF49C8">
      <w:pPr>
        <w:bidi w:val="0"/>
        <w:spacing w:before="240"/>
        <w:jc w:val="both"/>
        <w:rPr>
          <w:b/>
          <w:bCs/>
          <w:sz w:val="24"/>
          <w:szCs w:val="24"/>
          <w:lang w:bidi="ar-IQ"/>
        </w:rPr>
      </w:pPr>
    </w:p>
    <w:p w:rsidR="008C2CED" w:rsidRPr="00ED43D0" w:rsidRDefault="008C2CED" w:rsidP="008C2CED">
      <w:pPr>
        <w:bidi w:val="0"/>
        <w:spacing w:before="240"/>
        <w:jc w:val="both"/>
        <w:rPr>
          <w:b/>
          <w:bCs/>
          <w:sz w:val="32"/>
          <w:szCs w:val="32"/>
          <w:lang w:bidi="ar-IQ"/>
        </w:rPr>
      </w:pPr>
      <w:r w:rsidRPr="00ED43D0">
        <w:rPr>
          <w:b/>
          <w:bCs/>
          <w:sz w:val="32"/>
          <w:szCs w:val="32"/>
          <w:lang w:bidi="ar-IQ"/>
        </w:rPr>
        <w:lastRenderedPageBreak/>
        <w:t>Investigations</w:t>
      </w:r>
    </w:p>
    <w:p w:rsidR="008C2CED" w:rsidRPr="00ED43D0" w:rsidRDefault="008C2CED" w:rsidP="008C2CED">
      <w:pPr>
        <w:bidi w:val="0"/>
        <w:spacing w:before="240"/>
        <w:jc w:val="both"/>
        <w:rPr>
          <w:b/>
          <w:bCs/>
          <w:sz w:val="28"/>
          <w:szCs w:val="28"/>
          <w:lang w:bidi="ar-IQ"/>
        </w:rPr>
      </w:pPr>
      <w:r w:rsidRPr="00ED43D0">
        <w:rPr>
          <w:b/>
          <w:bCs/>
          <w:sz w:val="28"/>
          <w:szCs w:val="28"/>
          <w:lang w:bidi="ar-IQ"/>
        </w:rPr>
        <w:t>Laboratory Evaluation</w:t>
      </w:r>
      <w:r>
        <w:rPr>
          <w:b/>
          <w:bCs/>
          <w:sz w:val="28"/>
          <w:szCs w:val="28"/>
          <w:lang w:bidi="ar-IQ"/>
        </w:rPr>
        <w:t>: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Seek for possible causes of secondary loss of bone mineral density, e.g. serum protein electrophoresis  and complete blood count for multiple myeloma; serum calcium, phosphorus, and parathyroid hormone for hyperthyroidism; 24-hour urine free </w:t>
      </w:r>
      <w:proofErr w:type="spellStart"/>
      <w:r>
        <w:rPr>
          <w:sz w:val="28"/>
          <w:szCs w:val="28"/>
          <w:lang w:bidi="ar-IQ"/>
        </w:rPr>
        <w:t>cortisol</w:t>
      </w:r>
      <w:proofErr w:type="spellEnd"/>
      <w:r>
        <w:rPr>
          <w:sz w:val="28"/>
          <w:szCs w:val="28"/>
          <w:lang w:bidi="ar-IQ"/>
        </w:rPr>
        <w:t xml:space="preserve"> for Cushing syndrome; thyroid stimulating hormone for hyperthyroidism; and follicle stimulating hormone for menopause.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In osteoporosis in men and premenopausal women, investigate for </w:t>
      </w:r>
      <w:proofErr w:type="spellStart"/>
      <w:r>
        <w:rPr>
          <w:sz w:val="28"/>
          <w:szCs w:val="28"/>
          <w:lang w:bidi="ar-IQ"/>
        </w:rPr>
        <w:t>hypogonadism</w:t>
      </w:r>
      <w:proofErr w:type="spellEnd"/>
      <w:r>
        <w:rPr>
          <w:sz w:val="28"/>
          <w:szCs w:val="28"/>
          <w:lang w:bidi="ar-IQ"/>
        </w:rPr>
        <w:t xml:space="preserve"> (sex hormones and </w:t>
      </w:r>
      <w:proofErr w:type="spellStart"/>
      <w:r>
        <w:rPr>
          <w:sz w:val="28"/>
          <w:szCs w:val="28"/>
          <w:lang w:bidi="ar-IQ"/>
        </w:rPr>
        <w:t>gonadotrophins</w:t>
      </w:r>
      <w:proofErr w:type="spellEnd"/>
      <w:r>
        <w:rPr>
          <w:sz w:val="28"/>
          <w:szCs w:val="28"/>
          <w:lang w:bidi="ar-IQ"/>
        </w:rPr>
        <w:t>).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In postmenopausal osteoporosis, biochemistry is normal, but serum alkaline </w:t>
      </w:r>
      <w:proofErr w:type="spellStart"/>
      <w:r>
        <w:rPr>
          <w:sz w:val="28"/>
          <w:szCs w:val="28"/>
          <w:lang w:bidi="ar-IQ"/>
        </w:rPr>
        <w:t>phosphatase</w:t>
      </w:r>
      <w:proofErr w:type="spellEnd"/>
      <w:r>
        <w:rPr>
          <w:sz w:val="28"/>
          <w:szCs w:val="28"/>
          <w:lang w:bidi="ar-IQ"/>
        </w:rPr>
        <w:t xml:space="preserve"> can be raised transiently following a fracture.</w:t>
      </w:r>
    </w:p>
    <w:p w:rsidR="008C2CED" w:rsidRDefault="008C2CED" w:rsidP="008C2CED">
      <w:pPr>
        <w:bidi w:val="0"/>
        <w:spacing w:before="240"/>
        <w:jc w:val="both"/>
        <w:rPr>
          <w:b/>
          <w:bCs/>
          <w:sz w:val="28"/>
          <w:szCs w:val="28"/>
          <w:lang w:bidi="ar-IQ"/>
        </w:rPr>
      </w:pPr>
      <w:r w:rsidRPr="00ED43D0">
        <w:rPr>
          <w:b/>
          <w:bCs/>
          <w:sz w:val="28"/>
          <w:szCs w:val="28"/>
          <w:lang w:bidi="ar-IQ"/>
        </w:rPr>
        <w:t>Imaging</w:t>
      </w:r>
      <w:r>
        <w:rPr>
          <w:b/>
          <w:bCs/>
          <w:sz w:val="28"/>
          <w:szCs w:val="28"/>
          <w:lang w:bidi="ar-IQ"/>
        </w:rPr>
        <w:t>:</w:t>
      </w:r>
    </w:p>
    <w:p w:rsidR="008F4002" w:rsidRPr="008F4002" w:rsidRDefault="008F4002" w:rsidP="008F4002">
      <w:pPr>
        <w:pStyle w:val="a3"/>
        <w:numPr>
          <w:ilvl w:val="0"/>
          <w:numId w:val="6"/>
        </w:numPr>
        <w:bidi w:val="0"/>
        <w:spacing w:before="240"/>
        <w:jc w:val="both"/>
        <w:rPr>
          <w:b/>
          <w:bCs/>
          <w:sz w:val="28"/>
          <w:szCs w:val="28"/>
          <w:lang w:bidi="ar-IQ"/>
        </w:rPr>
      </w:pPr>
      <w:r>
        <w:t xml:space="preserve">Conventional radiography is useful, both by itself and in conjunction with CT or MRI, for detecting complications of </w:t>
      </w:r>
      <w:hyperlink r:id="rId5" w:tooltip="Osteopenia" w:history="1">
        <w:proofErr w:type="spellStart"/>
        <w:r w:rsidRPr="008F4002">
          <w:rPr>
            <w:rStyle w:val="Hyperlink"/>
            <w:color w:val="auto"/>
          </w:rPr>
          <w:t>osteopenia</w:t>
        </w:r>
        <w:proofErr w:type="spellEnd"/>
      </w:hyperlink>
      <w:r>
        <w:t xml:space="preserve"> (reduced bone mass; </w:t>
      </w:r>
      <w:proofErr w:type="spellStart"/>
      <w:r>
        <w:t>preosteoporosis</w:t>
      </w:r>
      <w:proofErr w:type="spellEnd"/>
      <w:r>
        <w:t xml:space="preserve">), such as fractures; for differential diagnosis of </w:t>
      </w:r>
      <w:proofErr w:type="spellStart"/>
      <w:r>
        <w:t>osteopenia</w:t>
      </w:r>
      <w:proofErr w:type="spellEnd"/>
      <w:r>
        <w:t xml:space="preserve">; or for follow-up examinations in specific clinical settings, such as soft tissue calcifications, secondary hyperparathyroidism, or </w:t>
      </w:r>
      <w:proofErr w:type="spellStart"/>
      <w:r>
        <w:t>osteomalacia</w:t>
      </w:r>
      <w:proofErr w:type="spellEnd"/>
      <w:r>
        <w:t xml:space="preserve"> in renal </w:t>
      </w:r>
      <w:proofErr w:type="spellStart"/>
      <w:r>
        <w:t>osteodystrophy</w:t>
      </w:r>
      <w:proofErr w:type="spellEnd"/>
      <w:r>
        <w:t>. However, radiography is relatively insensitive to detection of early disease and requires a substantial amount of bone loss (about 30%) to be apparent on X-ray images.</w:t>
      </w:r>
    </w:p>
    <w:p w:rsidR="009565B4" w:rsidRPr="009565B4" w:rsidRDefault="008F4002" w:rsidP="009565B4">
      <w:pPr>
        <w:numPr>
          <w:ilvl w:val="0"/>
          <w:numId w:val="6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Dual</w:t>
      </w:r>
      <w:r w:rsidR="00AC731F">
        <w:rPr>
          <w:sz w:val="28"/>
          <w:szCs w:val="28"/>
          <w:lang w:bidi="ar-IQ"/>
        </w:rPr>
        <w:t xml:space="preserve">-energy x-ray </w:t>
      </w:r>
      <w:proofErr w:type="spellStart"/>
      <w:r w:rsidR="00AC731F">
        <w:rPr>
          <w:sz w:val="28"/>
          <w:szCs w:val="28"/>
          <w:lang w:bidi="ar-IQ"/>
        </w:rPr>
        <w:t>absorptiometry</w:t>
      </w:r>
      <w:proofErr w:type="spellEnd"/>
      <w:r w:rsidR="00AC731F">
        <w:rPr>
          <w:sz w:val="28"/>
          <w:szCs w:val="28"/>
          <w:lang w:bidi="ar-IQ"/>
        </w:rPr>
        <w:t xml:space="preserve"> (D</w:t>
      </w:r>
      <w:r>
        <w:rPr>
          <w:sz w:val="28"/>
          <w:szCs w:val="28"/>
          <w:lang w:bidi="ar-IQ"/>
        </w:rPr>
        <w:t>XA) is currently the gold standard for diagnosis and follow up of osteoporosis.</w:t>
      </w:r>
      <w:r w:rsidR="00AC731F" w:rsidRPr="00AC731F">
        <w:t xml:space="preserve"> </w:t>
      </w:r>
      <w:r w:rsidR="00AC731F">
        <w:t>DXA typically measures bone density in the hip, the spine, and the forearm. The test takes only five to 15 minutes to perform, exposes patients to very little radiation</w:t>
      </w:r>
    </w:p>
    <w:p w:rsidR="009565B4" w:rsidRDefault="009565B4" w:rsidP="009565B4">
      <w:pPr>
        <w:bidi w:val="0"/>
        <w:spacing w:before="240"/>
        <w:ind w:left="72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Bone mass is reported as an absolute value in g/cm an, and a comparison to mean bone mass of young adult normal individuals (T score).T scores are used to predict fracture risk and classify disease status.</w:t>
      </w:r>
    </w:p>
    <w:p w:rsidR="009565B4" w:rsidRPr="00AC731F" w:rsidRDefault="00BF49C8" w:rsidP="009565B4">
      <w:pPr>
        <w:bidi w:val="0"/>
        <w:spacing w:before="240"/>
        <w:ind w:left="72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D</w:t>
      </w:r>
      <w:r w:rsidR="009565B4">
        <w:rPr>
          <w:sz w:val="28"/>
          <w:szCs w:val="28"/>
          <w:lang w:bidi="ar-IQ"/>
        </w:rPr>
        <w:t>XA measures bone mass at central and peripheral sites.</w:t>
      </w:r>
      <w:r w:rsidR="009565B4" w:rsidRPr="008F4002">
        <w:t xml:space="preserve"> </w:t>
      </w:r>
      <w:r w:rsidR="009565B4">
        <w:t xml:space="preserve">The International Society for Clinical Densitometry takes the position that a diagnosis of osteoporosis in men under 50 years of age should not be made on the basis of </w:t>
      </w:r>
      <w:proofErr w:type="spellStart"/>
      <w:r w:rsidR="009565B4" w:rsidRPr="00BF49C8">
        <w:rPr>
          <w:sz w:val="28"/>
          <w:szCs w:val="28"/>
        </w:rPr>
        <w:lastRenderedPageBreak/>
        <w:t>densitometric</w:t>
      </w:r>
      <w:proofErr w:type="spellEnd"/>
      <w:r w:rsidR="009565B4" w:rsidRPr="00BF49C8">
        <w:rPr>
          <w:sz w:val="28"/>
          <w:szCs w:val="28"/>
        </w:rPr>
        <w:t xml:space="preserve"> criteria alone. It also states, for premenopausal women, Z-scores (comparison with age group rather than peak bone mass) rather than T-scores should be used, and the diagnosis of osteoporosis in such women also should not be made on the basis of </w:t>
      </w:r>
      <w:proofErr w:type="spellStart"/>
      <w:r w:rsidR="009565B4" w:rsidRPr="00BF49C8">
        <w:rPr>
          <w:sz w:val="28"/>
          <w:szCs w:val="28"/>
        </w:rPr>
        <w:t>densitometric</w:t>
      </w:r>
      <w:proofErr w:type="spellEnd"/>
      <w:r w:rsidR="009565B4" w:rsidRPr="00BF49C8">
        <w:rPr>
          <w:sz w:val="28"/>
          <w:szCs w:val="28"/>
        </w:rPr>
        <w:t xml:space="preserve"> criteria alone.</w:t>
      </w:r>
    </w:p>
    <w:p w:rsidR="009565B4" w:rsidRPr="00BF49C8" w:rsidRDefault="009565B4" w:rsidP="009565B4">
      <w:pPr>
        <w:bidi w:val="0"/>
        <w:spacing w:before="100" w:beforeAutospacing="1" w:after="100" w:afterAutospacing="1" w:line="240" w:lineRule="auto"/>
        <w:ind w:left="720"/>
        <w:rPr>
          <w:rFonts w:ascii="Trebuchet MS" w:hAnsi="Trebuchet MS"/>
          <w:color w:val="333333"/>
          <w:sz w:val="28"/>
          <w:szCs w:val="28"/>
        </w:rPr>
      </w:pPr>
      <w:r w:rsidRPr="00BF49C8">
        <w:rPr>
          <w:rFonts w:ascii="Trebuchet MS" w:hAnsi="Trebuchet MS"/>
          <w:color w:val="333333"/>
          <w:sz w:val="28"/>
          <w:szCs w:val="28"/>
        </w:rPr>
        <w:t xml:space="preserve">DXA bone densitometry is a simple, quick and </w:t>
      </w:r>
      <w:hyperlink r:id="rId6" w:tooltip="Go to glossary" w:history="1">
        <w:r w:rsidRPr="00BF49C8">
          <w:rPr>
            <w:rStyle w:val="Hyperlink"/>
            <w:rFonts w:ascii="Trebuchet MS" w:hAnsi="Trebuchet MS"/>
            <w:color w:val="auto"/>
            <w:sz w:val="28"/>
            <w:szCs w:val="28"/>
            <w:u w:val="none"/>
          </w:rPr>
          <w:t>noninvasive</w:t>
        </w:r>
      </w:hyperlink>
      <w:r w:rsidRPr="00BF49C8">
        <w:rPr>
          <w:rFonts w:ascii="Trebuchet MS" w:hAnsi="Trebuchet MS"/>
          <w:sz w:val="28"/>
          <w:szCs w:val="28"/>
        </w:rPr>
        <w:t xml:space="preserve"> </w:t>
      </w:r>
      <w:r w:rsidRPr="00BF49C8">
        <w:rPr>
          <w:rFonts w:ascii="Trebuchet MS" w:hAnsi="Trebuchet MS"/>
          <w:color w:val="333333"/>
          <w:sz w:val="28"/>
          <w:szCs w:val="28"/>
        </w:rPr>
        <w:t xml:space="preserve">procedure. </w:t>
      </w:r>
      <w:r w:rsidRPr="00BF49C8">
        <w:rPr>
          <w:rFonts w:ascii="Trebuchet MS" w:hAnsi="Trebuchet MS"/>
          <w:sz w:val="28"/>
          <w:szCs w:val="28"/>
        </w:rPr>
        <w:t xml:space="preserve">No </w:t>
      </w:r>
      <w:hyperlink r:id="rId7" w:tooltip="Go to glossary" w:history="1">
        <w:r w:rsidRPr="00BF49C8">
          <w:rPr>
            <w:rStyle w:val="Hyperlink"/>
            <w:rFonts w:ascii="Trebuchet MS" w:hAnsi="Trebuchet MS"/>
            <w:color w:val="auto"/>
            <w:sz w:val="28"/>
            <w:szCs w:val="28"/>
            <w:u w:val="none"/>
          </w:rPr>
          <w:t>anesthesia</w:t>
        </w:r>
      </w:hyperlink>
      <w:r w:rsidRPr="00BF49C8">
        <w:rPr>
          <w:rFonts w:ascii="Trebuchet MS" w:hAnsi="Trebuchet MS"/>
          <w:sz w:val="28"/>
          <w:szCs w:val="28"/>
        </w:rPr>
        <w:t xml:space="preserve"> </w:t>
      </w:r>
      <w:r w:rsidRPr="00BF49C8">
        <w:rPr>
          <w:rFonts w:ascii="Trebuchet MS" w:hAnsi="Trebuchet MS"/>
          <w:color w:val="333333"/>
          <w:sz w:val="28"/>
          <w:szCs w:val="28"/>
        </w:rPr>
        <w:t xml:space="preserve">is required. </w:t>
      </w:r>
    </w:p>
    <w:p w:rsidR="009565B4" w:rsidRPr="00BF49C8" w:rsidRDefault="005270B1" w:rsidP="005270B1">
      <w:pPr>
        <w:bidi w:val="0"/>
        <w:spacing w:before="100" w:beforeAutospacing="1" w:after="100" w:afterAutospacing="1" w:line="240" w:lineRule="auto"/>
        <w:ind w:left="720"/>
        <w:rPr>
          <w:rFonts w:ascii="Trebuchet MS" w:hAnsi="Trebuchet MS"/>
          <w:color w:val="333333"/>
          <w:sz w:val="36"/>
          <w:szCs w:val="36"/>
        </w:rPr>
      </w:pPr>
      <w:r w:rsidRPr="00BF49C8">
        <w:rPr>
          <w:rFonts w:ascii="Trebuchet MS" w:hAnsi="Trebuchet MS"/>
          <w:color w:val="333333"/>
          <w:sz w:val="28"/>
          <w:szCs w:val="28"/>
        </w:rPr>
        <w:t>t</w:t>
      </w:r>
      <w:r w:rsidR="009565B4" w:rsidRPr="00BF49C8">
        <w:rPr>
          <w:rFonts w:ascii="Trebuchet MS" w:hAnsi="Trebuchet MS"/>
          <w:color w:val="333333"/>
          <w:sz w:val="28"/>
          <w:szCs w:val="28"/>
        </w:rPr>
        <w:t xml:space="preserve">he amount of radiation used is extremely small, and less than a day's exposure to natural </w:t>
      </w:r>
      <w:r w:rsidRPr="00BF49C8">
        <w:rPr>
          <w:rFonts w:ascii="Trebuchet MS" w:hAnsi="Trebuchet MS"/>
          <w:color w:val="333333"/>
          <w:sz w:val="28"/>
          <w:szCs w:val="28"/>
        </w:rPr>
        <w:t>radiation.</w:t>
      </w:r>
      <w:r w:rsidRPr="00BF49C8">
        <w:rPr>
          <w:sz w:val="28"/>
          <w:szCs w:val="28"/>
        </w:rPr>
        <w:t xml:space="preserve"> The</w:t>
      </w:r>
      <w:r w:rsidR="009565B4" w:rsidRPr="00BF49C8">
        <w:rPr>
          <w:sz w:val="28"/>
          <w:szCs w:val="28"/>
        </w:rPr>
        <w:t xml:space="preserve"> radiation received by the patient during the scan is less than that of an airline flight from California to New York and back ,so it was safe &amp; did not need for lead protection.</w:t>
      </w:r>
    </w:p>
    <w:p w:rsidR="008C2CED" w:rsidRPr="009565B4" w:rsidRDefault="008C2CED" w:rsidP="009565B4">
      <w:pPr>
        <w:numPr>
          <w:ilvl w:val="0"/>
          <w:numId w:val="6"/>
        </w:numPr>
        <w:bidi w:val="0"/>
        <w:spacing w:before="240"/>
        <w:jc w:val="both"/>
        <w:rPr>
          <w:sz w:val="28"/>
          <w:szCs w:val="28"/>
          <w:lang w:bidi="ar-IQ"/>
        </w:rPr>
      </w:pPr>
      <w:r w:rsidRPr="009565B4">
        <w:rPr>
          <w:sz w:val="28"/>
          <w:szCs w:val="28"/>
          <w:lang w:bidi="ar-IQ"/>
        </w:rPr>
        <w:t>Quantitative ultrasound (QUS) measures bone mass at peripheral sites, and used as a screening tool for osteoporosis</w:t>
      </w:r>
      <w:r w:rsidR="00BF49C8">
        <w:rPr>
          <w:sz w:val="28"/>
          <w:szCs w:val="28"/>
          <w:lang w:bidi="ar-IQ"/>
        </w:rPr>
        <w:t xml:space="preserve"> </w:t>
      </w:r>
      <w:r w:rsidRPr="009565B4">
        <w:rPr>
          <w:sz w:val="28"/>
          <w:szCs w:val="28"/>
          <w:lang w:bidi="ar-IQ"/>
        </w:rPr>
        <w:t xml:space="preserve">.     </w:t>
      </w:r>
    </w:p>
    <w:p w:rsidR="008C2CED" w:rsidRDefault="008C2CED" w:rsidP="008C2CED">
      <w:pPr>
        <w:bidi w:val="0"/>
        <w:spacing w:before="240"/>
        <w:jc w:val="both"/>
        <w:rPr>
          <w:sz w:val="28"/>
          <w:szCs w:val="28"/>
          <w:lang w:bidi="ar-IQ"/>
        </w:rPr>
      </w:pPr>
    </w:p>
    <w:p w:rsidR="008C2CED" w:rsidRDefault="008C2CED" w:rsidP="008C2CED">
      <w:pPr>
        <w:bidi w:val="0"/>
        <w:spacing w:before="240"/>
        <w:jc w:val="both"/>
        <w:rPr>
          <w:sz w:val="28"/>
          <w:szCs w:val="28"/>
          <w:lang w:bidi="ar-IQ"/>
        </w:rPr>
      </w:pPr>
    </w:p>
    <w:p w:rsidR="00BF49C8" w:rsidRDefault="00BF49C8" w:rsidP="00BF49C8">
      <w:pPr>
        <w:bidi w:val="0"/>
        <w:spacing w:before="240"/>
        <w:jc w:val="both"/>
        <w:rPr>
          <w:sz w:val="28"/>
          <w:szCs w:val="28"/>
          <w:lang w:bidi="ar-IQ"/>
        </w:rPr>
      </w:pPr>
    </w:p>
    <w:p w:rsidR="00BF49C8" w:rsidRDefault="00BF49C8" w:rsidP="00BF49C8">
      <w:pPr>
        <w:bidi w:val="0"/>
        <w:spacing w:before="240"/>
        <w:jc w:val="both"/>
        <w:rPr>
          <w:sz w:val="28"/>
          <w:szCs w:val="28"/>
          <w:lang w:bidi="ar-IQ"/>
        </w:rPr>
      </w:pPr>
    </w:p>
    <w:p w:rsidR="00BF49C8" w:rsidRDefault="00BF49C8" w:rsidP="00BF49C8">
      <w:pPr>
        <w:bidi w:val="0"/>
        <w:spacing w:before="240"/>
        <w:jc w:val="both"/>
        <w:rPr>
          <w:sz w:val="28"/>
          <w:szCs w:val="28"/>
          <w:lang w:bidi="ar-IQ"/>
        </w:rPr>
      </w:pPr>
    </w:p>
    <w:p w:rsidR="00BF49C8" w:rsidRDefault="00BF49C8" w:rsidP="00BF49C8">
      <w:pPr>
        <w:bidi w:val="0"/>
        <w:spacing w:before="240"/>
        <w:jc w:val="both"/>
        <w:rPr>
          <w:sz w:val="28"/>
          <w:szCs w:val="28"/>
          <w:lang w:bidi="ar-IQ"/>
        </w:rPr>
      </w:pPr>
    </w:p>
    <w:p w:rsidR="00BF49C8" w:rsidRDefault="00BF49C8" w:rsidP="00BF49C8">
      <w:pPr>
        <w:bidi w:val="0"/>
        <w:spacing w:before="240"/>
        <w:jc w:val="both"/>
        <w:rPr>
          <w:sz w:val="28"/>
          <w:szCs w:val="28"/>
          <w:lang w:bidi="ar-IQ"/>
        </w:rPr>
      </w:pPr>
    </w:p>
    <w:p w:rsidR="00BF49C8" w:rsidRDefault="00BF49C8" w:rsidP="00BF49C8">
      <w:pPr>
        <w:bidi w:val="0"/>
        <w:spacing w:before="240"/>
        <w:jc w:val="both"/>
        <w:rPr>
          <w:sz w:val="28"/>
          <w:szCs w:val="28"/>
          <w:lang w:bidi="ar-IQ"/>
        </w:rPr>
      </w:pPr>
    </w:p>
    <w:p w:rsidR="00BF49C8" w:rsidRDefault="00BF49C8" w:rsidP="00BF49C8">
      <w:pPr>
        <w:bidi w:val="0"/>
        <w:spacing w:before="240"/>
        <w:jc w:val="both"/>
        <w:rPr>
          <w:sz w:val="28"/>
          <w:szCs w:val="28"/>
          <w:lang w:bidi="ar-IQ"/>
        </w:rPr>
      </w:pPr>
    </w:p>
    <w:p w:rsidR="00BF49C8" w:rsidRDefault="00BF49C8" w:rsidP="00BF49C8">
      <w:pPr>
        <w:bidi w:val="0"/>
        <w:spacing w:before="240"/>
        <w:jc w:val="both"/>
        <w:rPr>
          <w:sz w:val="28"/>
          <w:szCs w:val="28"/>
          <w:lang w:bidi="ar-IQ"/>
        </w:rPr>
      </w:pPr>
    </w:p>
    <w:p w:rsidR="00BF49C8" w:rsidRDefault="00BF49C8" w:rsidP="00BF49C8">
      <w:pPr>
        <w:bidi w:val="0"/>
        <w:spacing w:before="240"/>
        <w:jc w:val="both"/>
        <w:rPr>
          <w:sz w:val="28"/>
          <w:szCs w:val="28"/>
          <w:lang w:bidi="ar-IQ"/>
        </w:rPr>
      </w:pPr>
    </w:p>
    <w:p w:rsidR="008C2CED" w:rsidRPr="00DE345A" w:rsidRDefault="008C2CED" w:rsidP="008C2CED">
      <w:pPr>
        <w:bidi w:val="0"/>
        <w:spacing w:before="240"/>
        <w:jc w:val="both"/>
        <w:rPr>
          <w:b/>
          <w:bCs/>
          <w:sz w:val="24"/>
          <w:szCs w:val="24"/>
          <w:lang w:bidi="ar-IQ"/>
        </w:rPr>
      </w:pPr>
      <w:r w:rsidRPr="0055125A">
        <w:rPr>
          <w:b/>
          <w:bCs/>
          <w:sz w:val="28"/>
          <w:szCs w:val="28"/>
          <w:lang w:bidi="ar-IQ"/>
        </w:rPr>
        <w:t xml:space="preserve">                                                </w:t>
      </w:r>
      <w:r>
        <w:rPr>
          <w:b/>
          <w:bCs/>
          <w:sz w:val="28"/>
          <w:szCs w:val="28"/>
          <w:lang w:bidi="ar-IQ"/>
        </w:rPr>
        <w:t xml:space="preserve">     </w:t>
      </w:r>
      <w:r w:rsidRPr="0055125A">
        <w:rPr>
          <w:b/>
          <w:bCs/>
          <w:sz w:val="28"/>
          <w:szCs w:val="28"/>
          <w:lang w:bidi="ar-IQ"/>
        </w:rPr>
        <w:t xml:space="preserve">      </w:t>
      </w:r>
      <w:r w:rsidRPr="00DE345A">
        <w:rPr>
          <w:b/>
          <w:bCs/>
          <w:sz w:val="24"/>
          <w:szCs w:val="24"/>
          <w:lang w:bidi="ar-IQ"/>
        </w:rPr>
        <w:t xml:space="preserve"> (126)</w:t>
      </w:r>
    </w:p>
    <w:p w:rsidR="008C2CED" w:rsidRPr="00ED43D0" w:rsidRDefault="008C2CED" w:rsidP="008C2CED">
      <w:pPr>
        <w:bidi w:val="0"/>
        <w:spacing w:before="240"/>
        <w:jc w:val="both"/>
        <w:rPr>
          <w:b/>
          <w:bCs/>
          <w:sz w:val="32"/>
          <w:szCs w:val="32"/>
          <w:lang w:bidi="ar-IQ"/>
        </w:rPr>
      </w:pPr>
      <w:r w:rsidRPr="00ED43D0">
        <w:rPr>
          <w:b/>
          <w:bCs/>
          <w:sz w:val="32"/>
          <w:szCs w:val="32"/>
          <w:lang w:bidi="ar-IQ"/>
        </w:rPr>
        <w:lastRenderedPageBreak/>
        <w:t>Diagnosis</w:t>
      </w:r>
    </w:p>
    <w:p w:rsidR="008C2CED" w:rsidRPr="00ED43D0" w:rsidRDefault="008C2CED" w:rsidP="008C2CED">
      <w:pPr>
        <w:bidi w:val="0"/>
        <w:spacing w:before="240"/>
        <w:jc w:val="both"/>
        <w:rPr>
          <w:b/>
          <w:bCs/>
          <w:sz w:val="28"/>
          <w:szCs w:val="28"/>
          <w:lang w:bidi="ar-IQ"/>
        </w:rPr>
      </w:pPr>
      <w:r w:rsidRPr="00ED43D0">
        <w:rPr>
          <w:b/>
          <w:bCs/>
          <w:sz w:val="28"/>
          <w:szCs w:val="28"/>
          <w:lang w:bidi="ar-IQ"/>
        </w:rPr>
        <w:t xml:space="preserve">WHO Criteria for the Diagnosis of </w:t>
      </w:r>
      <w:proofErr w:type="spellStart"/>
      <w:r w:rsidRPr="00ED43D0">
        <w:rPr>
          <w:b/>
          <w:bCs/>
          <w:sz w:val="28"/>
          <w:szCs w:val="28"/>
          <w:lang w:bidi="ar-IQ"/>
        </w:rPr>
        <w:t>Osteopenic</w:t>
      </w:r>
      <w:proofErr w:type="spellEnd"/>
      <w:r w:rsidRPr="00ED43D0">
        <w:rPr>
          <w:b/>
          <w:bCs/>
          <w:sz w:val="28"/>
          <w:szCs w:val="28"/>
          <w:lang w:bidi="ar-IQ"/>
        </w:rPr>
        <w:t xml:space="preserve"> Bone Disease Based Upon T-Score</w:t>
      </w:r>
    </w:p>
    <w:p w:rsidR="008C2CED" w:rsidRDefault="008C2CED" w:rsidP="008C2CED">
      <w:pPr>
        <w:numPr>
          <w:ilvl w:val="0"/>
          <w:numId w:val="4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Normal: bone mineral density (BMD) not more than 1 SD below peak adult bone mass (T score &gt; - 1) </w:t>
      </w:r>
    </w:p>
    <w:p w:rsidR="008C2CED" w:rsidRDefault="008C2CED" w:rsidP="008C2CED">
      <w:pPr>
        <w:numPr>
          <w:ilvl w:val="0"/>
          <w:numId w:val="4"/>
        </w:numPr>
        <w:bidi w:val="0"/>
        <w:spacing w:before="240"/>
        <w:jc w:val="both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Osteopenia</w:t>
      </w:r>
      <w:proofErr w:type="spellEnd"/>
      <w:r>
        <w:rPr>
          <w:sz w:val="28"/>
          <w:szCs w:val="28"/>
          <w:lang w:bidi="ar-IQ"/>
        </w:rPr>
        <w:t>: BMD that lies between 1 and 2.5 SD below peak adult bone mass (T score between – 1 and – 2.5)</w:t>
      </w:r>
    </w:p>
    <w:p w:rsidR="008C2CED" w:rsidRDefault="008C2CED" w:rsidP="008C2CED">
      <w:pPr>
        <w:numPr>
          <w:ilvl w:val="0"/>
          <w:numId w:val="4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Osteoporosis: BMD value more than 2.5 SD below peak adult bone mass (T score less than or equal to – 2.5)</w:t>
      </w:r>
    </w:p>
    <w:p w:rsidR="005270B1" w:rsidRDefault="008C2CED" w:rsidP="00BF49C8">
      <w:pPr>
        <w:numPr>
          <w:ilvl w:val="0"/>
          <w:numId w:val="4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Severe osteoporosis: BMD criteria for osteoporosis and the presence of one or more fragility fractures</w:t>
      </w:r>
    </w:p>
    <w:p w:rsidR="008C2CED" w:rsidRPr="00ED43D0" w:rsidRDefault="008C2CED" w:rsidP="005270B1">
      <w:pPr>
        <w:bidi w:val="0"/>
        <w:spacing w:before="240"/>
        <w:jc w:val="both"/>
        <w:rPr>
          <w:b/>
          <w:bCs/>
          <w:sz w:val="32"/>
          <w:szCs w:val="32"/>
          <w:lang w:bidi="ar-IQ"/>
        </w:rPr>
      </w:pPr>
      <w:r w:rsidRPr="00ED43D0">
        <w:rPr>
          <w:b/>
          <w:bCs/>
          <w:sz w:val="32"/>
          <w:szCs w:val="32"/>
          <w:lang w:bidi="ar-IQ"/>
        </w:rPr>
        <w:t>Prevention and Treatment</w:t>
      </w:r>
    </w:p>
    <w:p w:rsidR="008C2CED" w:rsidRPr="00925439" w:rsidRDefault="008C2CED" w:rsidP="008C2CED">
      <w:pPr>
        <w:bidi w:val="0"/>
        <w:spacing w:before="240"/>
        <w:jc w:val="both"/>
        <w:rPr>
          <w:b/>
          <w:bCs/>
          <w:sz w:val="28"/>
          <w:szCs w:val="28"/>
          <w:lang w:bidi="ar-IQ"/>
        </w:rPr>
      </w:pPr>
      <w:r w:rsidRPr="00925439">
        <w:rPr>
          <w:b/>
          <w:bCs/>
          <w:sz w:val="28"/>
          <w:szCs w:val="28"/>
          <w:lang w:bidi="ar-IQ"/>
        </w:rPr>
        <w:t>Life Style Issues Important for Prevention &amp; Treatment of Osteoporosis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Calcium: recommended intake is 1200 mg daily for adults over age 50.</w:t>
      </w:r>
    </w:p>
    <w:p w:rsidR="008C2CED" w:rsidRDefault="008C2CED" w:rsidP="008C2CED">
      <w:pPr>
        <w:bidi w:val="0"/>
        <w:spacing w:before="240"/>
        <w:ind w:left="72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Calcium carbonate is effective.</w:t>
      </w:r>
    </w:p>
    <w:p w:rsidR="008C2CED" w:rsidRDefault="008C2CED" w:rsidP="008C2CED">
      <w:pPr>
        <w:bidi w:val="0"/>
        <w:spacing w:before="240"/>
        <w:ind w:left="72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Calcium citrate is better tolerated for patients who have digestive distress. 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Vitamin D: the recommended intake is 400 to 800 IU daily.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Exercise: Weight-bearing exercise: Walking at least 40 minutes a session, at least 4 sessions a week.</w:t>
      </w:r>
    </w:p>
    <w:p w:rsidR="008C2CED" w:rsidRDefault="008C2CED" w:rsidP="008C2CED">
      <w:pPr>
        <w:bidi w:val="0"/>
        <w:spacing w:before="240"/>
        <w:ind w:left="72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Spinal strengthening exercises are also advisable.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Avoid cigarette smoking and high intake of caffeine.</w:t>
      </w:r>
    </w:p>
    <w:p w:rsidR="008C2CED" w:rsidRDefault="008C2CED" w:rsidP="008C2CED">
      <w:pPr>
        <w:bidi w:val="0"/>
        <w:spacing w:before="240"/>
        <w:jc w:val="both"/>
        <w:rPr>
          <w:b/>
          <w:bCs/>
          <w:sz w:val="28"/>
          <w:szCs w:val="28"/>
          <w:lang w:bidi="ar-IQ"/>
        </w:rPr>
      </w:pPr>
    </w:p>
    <w:p w:rsidR="008C2CED" w:rsidRPr="00DE345A" w:rsidRDefault="008C2CED" w:rsidP="008C2CED">
      <w:pPr>
        <w:bidi w:val="0"/>
        <w:spacing w:before="240"/>
        <w:jc w:val="both"/>
        <w:rPr>
          <w:b/>
          <w:bCs/>
          <w:sz w:val="24"/>
          <w:szCs w:val="24"/>
          <w:lang w:bidi="ar-IQ"/>
        </w:rPr>
      </w:pPr>
      <w:r w:rsidRPr="00DE345A">
        <w:rPr>
          <w:sz w:val="24"/>
          <w:szCs w:val="24"/>
          <w:lang w:bidi="ar-IQ"/>
        </w:rPr>
        <w:t xml:space="preserve">                                                            </w:t>
      </w:r>
      <w:r w:rsidRPr="00DE345A">
        <w:rPr>
          <w:b/>
          <w:bCs/>
          <w:sz w:val="24"/>
          <w:szCs w:val="24"/>
          <w:lang w:bidi="ar-IQ"/>
        </w:rPr>
        <w:t xml:space="preserve">(127)                                                     </w:t>
      </w:r>
    </w:p>
    <w:p w:rsidR="008C2CED" w:rsidRPr="00925439" w:rsidRDefault="008C2CED" w:rsidP="008C2CED">
      <w:pPr>
        <w:bidi w:val="0"/>
        <w:spacing w:before="240"/>
        <w:jc w:val="both"/>
        <w:rPr>
          <w:b/>
          <w:bCs/>
          <w:sz w:val="28"/>
          <w:szCs w:val="28"/>
          <w:lang w:bidi="ar-IQ"/>
        </w:rPr>
      </w:pPr>
      <w:r w:rsidRPr="00925439">
        <w:rPr>
          <w:b/>
          <w:bCs/>
          <w:sz w:val="28"/>
          <w:szCs w:val="28"/>
          <w:lang w:bidi="ar-IQ"/>
        </w:rPr>
        <w:lastRenderedPageBreak/>
        <w:t>Pharmacologic Agents</w:t>
      </w:r>
    </w:p>
    <w:p w:rsidR="008C2CED" w:rsidRPr="00524E26" w:rsidRDefault="008C2CED" w:rsidP="008C2CED">
      <w:pPr>
        <w:bidi w:val="0"/>
        <w:spacing w:before="240"/>
        <w:jc w:val="both"/>
        <w:rPr>
          <w:b/>
          <w:bCs/>
          <w:sz w:val="28"/>
          <w:szCs w:val="28"/>
          <w:lang w:bidi="ar-IQ"/>
        </w:rPr>
      </w:pPr>
      <w:r w:rsidRPr="00524E26">
        <w:rPr>
          <w:b/>
          <w:bCs/>
          <w:sz w:val="28"/>
          <w:szCs w:val="28"/>
          <w:lang w:bidi="ar-IQ"/>
        </w:rPr>
        <w:t>Indications:</w:t>
      </w:r>
    </w:p>
    <w:p w:rsidR="008C2CED" w:rsidRDefault="008C2CED" w:rsidP="008C2CED">
      <w:pPr>
        <w:numPr>
          <w:ilvl w:val="0"/>
          <w:numId w:val="2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Women who have T scores of -2.5 and below.</w:t>
      </w:r>
    </w:p>
    <w:p w:rsidR="008C2CED" w:rsidRDefault="008C2CED" w:rsidP="008C2CED">
      <w:pPr>
        <w:numPr>
          <w:ilvl w:val="0"/>
          <w:numId w:val="2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Women with risk factors whose T scores are -1.5 or below.</w:t>
      </w:r>
    </w:p>
    <w:p w:rsidR="008C2CED" w:rsidRPr="00524E26" w:rsidRDefault="008C2CED" w:rsidP="008C2CED">
      <w:pPr>
        <w:bidi w:val="0"/>
        <w:spacing w:before="240"/>
        <w:jc w:val="both"/>
        <w:rPr>
          <w:b/>
          <w:bCs/>
          <w:sz w:val="28"/>
          <w:szCs w:val="28"/>
          <w:lang w:bidi="ar-IQ"/>
        </w:rPr>
      </w:pPr>
      <w:r w:rsidRPr="00524E26">
        <w:rPr>
          <w:b/>
          <w:bCs/>
          <w:sz w:val="28"/>
          <w:szCs w:val="28"/>
          <w:lang w:bidi="ar-IQ"/>
        </w:rPr>
        <w:t>Advantages:</w:t>
      </w:r>
    </w:p>
    <w:p w:rsidR="008C2CED" w:rsidRDefault="008C2CED" w:rsidP="008C2CED">
      <w:pPr>
        <w:numPr>
          <w:ilvl w:val="0"/>
          <w:numId w:val="3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Reduce the risk of fracture in women who had a fracture.</w:t>
      </w:r>
    </w:p>
    <w:p w:rsidR="008C2CED" w:rsidRDefault="008C2CED" w:rsidP="008C2CED">
      <w:pPr>
        <w:numPr>
          <w:ilvl w:val="0"/>
          <w:numId w:val="3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Reduce the risk of fracture in women who have low bone mineral density (T scores -2.5 and below).</w:t>
      </w:r>
    </w:p>
    <w:p w:rsidR="008C2CED" w:rsidRDefault="008C2CED" w:rsidP="008C2CED">
      <w:pPr>
        <w:numPr>
          <w:ilvl w:val="0"/>
          <w:numId w:val="3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Prevent bone loss in women who have recently begun menopause.</w:t>
      </w:r>
    </w:p>
    <w:p w:rsidR="008C2CED" w:rsidRPr="00524E26" w:rsidRDefault="008C2CED" w:rsidP="008C2CED">
      <w:pPr>
        <w:bidi w:val="0"/>
        <w:spacing w:before="240"/>
        <w:jc w:val="both"/>
        <w:rPr>
          <w:b/>
          <w:bCs/>
          <w:sz w:val="28"/>
          <w:szCs w:val="28"/>
          <w:lang w:bidi="ar-IQ"/>
        </w:rPr>
      </w:pPr>
      <w:r w:rsidRPr="00524E26">
        <w:rPr>
          <w:b/>
          <w:bCs/>
          <w:sz w:val="28"/>
          <w:szCs w:val="28"/>
          <w:lang w:bidi="ar-IQ"/>
        </w:rPr>
        <w:t>Medications employed to treat osteoporosis include: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Bisphosphonates</w:t>
      </w:r>
      <w:proofErr w:type="spellEnd"/>
      <w:r>
        <w:rPr>
          <w:sz w:val="28"/>
          <w:szCs w:val="28"/>
          <w:lang w:bidi="ar-IQ"/>
        </w:rPr>
        <w:t xml:space="preserve"> (</w:t>
      </w:r>
      <w:proofErr w:type="spellStart"/>
      <w:r>
        <w:rPr>
          <w:sz w:val="28"/>
          <w:szCs w:val="28"/>
          <w:lang w:bidi="ar-IQ"/>
        </w:rPr>
        <w:t>alendronate</w:t>
      </w:r>
      <w:proofErr w:type="spellEnd"/>
      <w:r>
        <w:rPr>
          <w:sz w:val="28"/>
          <w:szCs w:val="28"/>
          <w:lang w:bidi="ar-IQ"/>
        </w:rPr>
        <w:t xml:space="preserve"> 10 mg/day or 70 mg once weekly for treatment, and 5 mg/day or 35 mg once weekly for prevention of osteoporosis) for up to 3-5 years.</w:t>
      </w:r>
      <w:r w:rsidR="00E45954">
        <w:rPr>
          <w:sz w:val="28"/>
          <w:szCs w:val="28"/>
          <w:lang w:bidi="ar-IQ"/>
        </w:rPr>
        <w:t xml:space="preserve"> Other </w:t>
      </w:r>
      <w:proofErr w:type="spellStart"/>
      <w:r w:rsidR="00E45954">
        <w:rPr>
          <w:sz w:val="28"/>
          <w:szCs w:val="28"/>
          <w:lang w:bidi="ar-IQ"/>
        </w:rPr>
        <w:t>bisphosphonates</w:t>
      </w:r>
      <w:proofErr w:type="spellEnd"/>
      <w:r w:rsidR="00E45954">
        <w:rPr>
          <w:sz w:val="28"/>
          <w:szCs w:val="28"/>
          <w:lang w:bidi="ar-IQ"/>
        </w:rPr>
        <w:t xml:space="preserve"> approved</w:t>
      </w:r>
      <w:r w:rsidR="004A4417">
        <w:rPr>
          <w:sz w:val="28"/>
          <w:szCs w:val="28"/>
          <w:lang w:bidi="ar-IQ"/>
        </w:rPr>
        <w:t xml:space="preserve"> by FDA</w:t>
      </w:r>
      <w:r w:rsidR="00E45954">
        <w:rPr>
          <w:sz w:val="28"/>
          <w:szCs w:val="28"/>
          <w:lang w:bidi="ar-IQ"/>
        </w:rPr>
        <w:t xml:space="preserve"> also like: </w:t>
      </w:r>
      <w:proofErr w:type="spellStart"/>
      <w:r w:rsidR="00E45954">
        <w:rPr>
          <w:sz w:val="28"/>
          <w:szCs w:val="28"/>
          <w:lang w:bidi="ar-IQ"/>
        </w:rPr>
        <w:t>Risedronate</w:t>
      </w:r>
      <w:proofErr w:type="spellEnd"/>
      <w:r w:rsidR="004A4417">
        <w:rPr>
          <w:sz w:val="28"/>
          <w:szCs w:val="28"/>
          <w:lang w:bidi="ar-IQ"/>
        </w:rPr>
        <w:t xml:space="preserve"> 35 mg/week</w:t>
      </w:r>
      <w:r w:rsidR="00E45954">
        <w:rPr>
          <w:sz w:val="28"/>
          <w:szCs w:val="28"/>
          <w:lang w:bidi="ar-IQ"/>
        </w:rPr>
        <w:t xml:space="preserve">, </w:t>
      </w:r>
      <w:proofErr w:type="spellStart"/>
      <w:r w:rsidR="00E45954">
        <w:rPr>
          <w:sz w:val="28"/>
          <w:szCs w:val="28"/>
          <w:lang w:bidi="ar-IQ"/>
        </w:rPr>
        <w:t>ibandronate</w:t>
      </w:r>
      <w:proofErr w:type="spellEnd"/>
      <w:r w:rsidR="004A4417">
        <w:rPr>
          <w:sz w:val="28"/>
          <w:szCs w:val="28"/>
          <w:lang w:bidi="ar-IQ"/>
        </w:rPr>
        <w:t xml:space="preserve"> 150mg/month </w:t>
      </w:r>
      <w:r w:rsidR="00E45954">
        <w:rPr>
          <w:sz w:val="28"/>
          <w:szCs w:val="28"/>
          <w:lang w:bidi="ar-IQ"/>
        </w:rPr>
        <w:t xml:space="preserve">&amp; </w:t>
      </w:r>
      <w:r w:rsidR="004A4417">
        <w:rPr>
          <w:sz w:val="28"/>
          <w:szCs w:val="28"/>
          <w:lang w:bidi="ar-IQ"/>
        </w:rPr>
        <w:t xml:space="preserve"> </w:t>
      </w:r>
      <w:proofErr w:type="spellStart"/>
      <w:r w:rsidR="00E45954">
        <w:rPr>
          <w:sz w:val="28"/>
          <w:szCs w:val="28"/>
          <w:lang w:bidi="ar-IQ"/>
        </w:rPr>
        <w:t>zoledronic</w:t>
      </w:r>
      <w:proofErr w:type="spellEnd"/>
      <w:r w:rsidR="00E45954">
        <w:rPr>
          <w:sz w:val="28"/>
          <w:szCs w:val="28"/>
          <w:lang w:bidi="ar-IQ"/>
        </w:rPr>
        <w:t xml:space="preserve"> </w:t>
      </w:r>
      <w:proofErr w:type="spellStart"/>
      <w:r w:rsidR="00E45954">
        <w:rPr>
          <w:sz w:val="28"/>
          <w:szCs w:val="28"/>
          <w:lang w:bidi="ar-IQ"/>
        </w:rPr>
        <w:t>acide</w:t>
      </w:r>
      <w:proofErr w:type="spellEnd"/>
      <w:r w:rsidR="004A4417">
        <w:rPr>
          <w:sz w:val="28"/>
          <w:szCs w:val="28"/>
          <w:lang w:bidi="ar-IQ"/>
        </w:rPr>
        <w:t xml:space="preserve">( </w:t>
      </w:r>
      <w:proofErr w:type="spellStart"/>
      <w:r w:rsidR="004A4417">
        <w:rPr>
          <w:sz w:val="28"/>
          <w:szCs w:val="28"/>
          <w:lang w:bidi="ar-IQ"/>
        </w:rPr>
        <w:t>i.v</w:t>
      </w:r>
      <w:proofErr w:type="spellEnd"/>
      <w:r w:rsidR="004A4417">
        <w:rPr>
          <w:sz w:val="28"/>
          <w:szCs w:val="28"/>
          <w:lang w:bidi="ar-IQ"/>
        </w:rPr>
        <w:t xml:space="preserve">. infusion) annually </w:t>
      </w:r>
      <w:r w:rsidR="00E45954">
        <w:rPr>
          <w:sz w:val="28"/>
          <w:szCs w:val="28"/>
          <w:lang w:bidi="ar-IQ"/>
        </w:rPr>
        <w:t>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Nasal </w:t>
      </w:r>
      <w:proofErr w:type="spellStart"/>
      <w:r>
        <w:rPr>
          <w:sz w:val="28"/>
          <w:szCs w:val="28"/>
          <w:lang w:bidi="ar-IQ"/>
        </w:rPr>
        <w:t>calcitonin</w:t>
      </w:r>
      <w:proofErr w:type="spellEnd"/>
      <w:r>
        <w:rPr>
          <w:sz w:val="28"/>
          <w:szCs w:val="28"/>
          <w:lang w:bidi="ar-IQ"/>
        </w:rPr>
        <w:t xml:space="preserve"> 200 IU (one spray) daily for acute painful vertebral fractures.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Estrogen for relief of menopausal symptoms for the shortest period of time.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Raloxifene</w:t>
      </w:r>
      <w:proofErr w:type="spellEnd"/>
      <w:r>
        <w:rPr>
          <w:sz w:val="28"/>
          <w:szCs w:val="28"/>
          <w:lang w:bidi="ar-IQ"/>
        </w:rPr>
        <w:t xml:space="preserve"> 60 mg/day for prevention of bone loss in recently menopausal women and for treatment of established osteoporosis.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Teriparatide</w:t>
      </w:r>
      <w:proofErr w:type="spellEnd"/>
      <w:r>
        <w:rPr>
          <w:sz w:val="28"/>
          <w:szCs w:val="28"/>
          <w:lang w:bidi="ar-IQ"/>
        </w:rPr>
        <w:t xml:space="preserve"> (1-34 recombinant human parathyroid hormone) 20 mcg subcutaneously daily is reserved for patients at very high risk of fracture or patients who seem to be failing other therapies. </w:t>
      </w:r>
      <w:proofErr w:type="spellStart"/>
      <w:r w:rsidR="00E45954">
        <w:rPr>
          <w:rFonts w:ascii="Helvetica" w:hAnsi="Helvetica" w:cs="Helvetica"/>
          <w:color w:val="111111"/>
        </w:rPr>
        <w:t>Teriparatide</w:t>
      </w:r>
      <w:proofErr w:type="spellEnd"/>
      <w:r w:rsidR="00E45954">
        <w:rPr>
          <w:rFonts w:ascii="Helvetica" w:hAnsi="Helvetica" w:cs="Helvetica"/>
          <w:color w:val="111111"/>
        </w:rPr>
        <w:t xml:space="preserve"> is the only osteoporosis medication that has the potential to rebuild bone and actually reverse osteoporosis, at least somewhat.</w:t>
      </w:r>
    </w:p>
    <w:p w:rsidR="00E45954" w:rsidRDefault="00E45954" w:rsidP="00E45954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proofErr w:type="spellStart"/>
      <w:r>
        <w:rPr>
          <w:rFonts w:ascii="Helvetica" w:hAnsi="Helvetica" w:cs="Helvetica"/>
          <w:color w:val="111111"/>
        </w:rPr>
        <w:lastRenderedPageBreak/>
        <w:t>Denosumab</w:t>
      </w:r>
      <w:proofErr w:type="spellEnd"/>
      <w:r>
        <w:rPr>
          <w:rFonts w:ascii="Helvetica" w:hAnsi="Helvetica" w:cs="Helvetica"/>
          <w:color w:val="111111"/>
        </w:rPr>
        <w:t xml:space="preserve"> is a newer medication shown to reduce the risk of osteoporotic fracture in women and men. Unrelated to </w:t>
      </w:r>
      <w:proofErr w:type="spellStart"/>
      <w:r>
        <w:rPr>
          <w:rFonts w:ascii="Helvetica" w:hAnsi="Helvetica" w:cs="Helvetica"/>
          <w:color w:val="111111"/>
        </w:rPr>
        <w:t>bisphosphonates</w:t>
      </w:r>
      <w:proofErr w:type="spellEnd"/>
      <w:r>
        <w:rPr>
          <w:rFonts w:ascii="Helvetica" w:hAnsi="Helvetica" w:cs="Helvetica"/>
          <w:color w:val="111111"/>
        </w:rPr>
        <w:t xml:space="preserve">, </w:t>
      </w:r>
      <w:proofErr w:type="spellStart"/>
      <w:r>
        <w:rPr>
          <w:rFonts w:ascii="Helvetica" w:hAnsi="Helvetica" w:cs="Helvetica"/>
          <w:color w:val="111111"/>
        </w:rPr>
        <w:t>denosumab</w:t>
      </w:r>
      <w:proofErr w:type="spellEnd"/>
      <w:r>
        <w:rPr>
          <w:rFonts w:ascii="Helvetica" w:hAnsi="Helvetica" w:cs="Helvetica"/>
          <w:color w:val="111111"/>
        </w:rPr>
        <w:t xml:space="preserve"> might be used in people who can't take a </w:t>
      </w:r>
      <w:proofErr w:type="spellStart"/>
      <w:r>
        <w:rPr>
          <w:rFonts w:ascii="Helvetica" w:hAnsi="Helvetica" w:cs="Helvetica"/>
          <w:color w:val="111111"/>
        </w:rPr>
        <w:t>bisphosphonate</w:t>
      </w:r>
      <w:proofErr w:type="spellEnd"/>
      <w:r>
        <w:rPr>
          <w:rFonts w:ascii="Helvetica" w:hAnsi="Helvetica" w:cs="Helvetica"/>
          <w:color w:val="111111"/>
        </w:rPr>
        <w:t>, such as some people with reduced kidney function.</w:t>
      </w:r>
    </w:p>
    <w:p w:rsidR="005270B1" w:rsidRDefault="008C2CED" w:rsidP="00BF49C8">
      <w:p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</w:t>
      </w:r>
      <w:r w:rsidR="00BF49C8">
        <w:rPr>
          <w:sz w:val="28"/>
          <w:szCs w:val="28"/>
          <w:lang w:bidi="ar-IQ"/>
        </w:rPr>
        <w:t xml:space="preserve">              </w:t>
      </w:r>
    </w:p>
    <w:p w:rsidR="005270B1" w:rsidRDefault="005270B1" w:rsidP="005270B1">
      <w:pPr>
        <w:bidi w:val="0"/>
        <w:spacing w:before="240"/>
        <w:jc w:val="both"/>
        <w:rPr>
          <w:sz w:val="28"/>
          <w:szCs w:val="28"/>
          <w:lang w:bidi="ar-IQ"/>
        </w:rPr>
      </w:pPr>
    </w:p>
    <w:p w:rsidR="008C2CED" w:rsidRPr="00DE345A" w:rsidRDefault="008C2CED" w:rsidP="008C2CED">
      <w:pPr>
        <w:bidi w:val="0"/>
        <w:spacing w:before="240"/>
        <w:jc w:val="both"/>
        <w:rPr>
          <w:b/>
          <w:bCs/>
          <w:sz w:val="24"/>
          <w:szCs w:val="24"/>
          <w:lang w:bidi="ar-IQ"/>
        </w:rPr>
      </w:pPr>
      <w:r w:rsidRPr="0055125A">
        <w:rPr>
          <w:b/>
          <w:bCs/>
          <w:sz w:val="28"/>
          <w:szCs w:val="28"/>
          <w:lang w:bidi="ar-IQ"/>
        </w:rPr>
        <w:t xml:space="preserve">                                                          </w:t>
      </w:r>
      <w:r w:rsidRPr="00DE345A">
        <w:rPr>
          <w:b/>
          <w:bCs/>
          <w:sz w:val="24"/>
          <w:szCs w:val="24"/>
          <w:lang w:bidi="ar-IQ"/>
        </w:rPr>
        <w:t>(128)</w:t>
      </w:r>
    </w:p>
    <w:p w:rsidR="008C2CED" w:rsidRPr="00ED43D0" w:rsidRDefault="008C2CED" w:rsidP="008C2CED">
      <w:pPr>
        <w:bidi w:val="0"/>
        <w:spacing w:before="240"/>
        <w:jc w:val="both"/>
        <w:rPr>
          <w:b/>
          <w:bCs/>
          <w:sz w:val="28"/>
          <w:szCs w:val="28"/>
          <w:lang w:bidi="ar-IQ"/>
        </w:rPr>
      </w:pPr>
      <w:r w:rsidRPr="00ED43D0">
        <w:rPr>
          <w:b/>
          <w:bCs/>
          <w:sz w:val="28"/>
          <w:szCs w:val="28"/>
          <w:lang w:bidi="ar-IQ"/>
        </w:rPr>
        <w:t>Guideline for Osteoporosis Prevention and Treatment</w:t>
      </w:r>
    </w:p>
    <w:p w:rsidR="008C2CED" w:rsidRDefault="008C2CED" w:rsidP="008C2CED">
      <w:pPr>
        <w:numPr>
          <w:ilvl w:val="0"/>
          <w:numId w:val="5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Normal (T score &gt; - 1)</w:t>
      </w:r>
    </w:p>
    <w:p w:rsidR="008C2CED" w:rsidRDefault="008C2CED" w:rsidP="008C2CED">
      <w:p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</w:t>
      </w:r>
      <w:r w:rsidRPr="00227C0A">
        <w:rPr>
          <w:sz w:val="28"/>
          <w:szCs w:val="28"/>
          <w:lang w:bidi="ar-IQ"/>
        </w:rPr>
        <w:sym w:font="Wingdings" w:char="F0E0"/>
      </w:r>
      <w:r>
        <w:rPr>
          <w:sz w:val="28"/>
          <w:szCs w:val="28"/>
          <w:lang w:bidi="ar-IQ"/>
        </w:rPr>
        <w:t xml:space="preserve"> Reassurance</w:t>
      </w:r>
    </w:p>
    <w:p w:rsidR="008C2CED" w:rsidRDefault="008C2CED" w:rsidP="008C2CED">
      <w:pPr>
        <w:numPr>
          <w:ilvl w:val="0"/>
          <w:numId w:val="5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Mild </w:t>
      </w:r>
      <w:proofErr w:type="spellStart"/>
      <w:r>
        <w:rPr>
          <w:sz w:val="28"/>
          <w:szCs w:val="28"/>
          <w:lang w:bidi="ar-IQ"/>
        </w:rPr>
        <w:t>osteopenia</w:t>
      </w:r>
      <w:proofErr w:type="spellEnd"/>
      <w:r>
        <w:rPr>
          <w:sz w:val="28"/>
          <w:szCs w:val="28"/>
          <w:lang w:bidi="ar-IQ"/>
        </w:rPr>
        <w:t xml:space="preserve"> (T score - 1 to - 2)</w:t>
      </w:r>
    </w:p>
    <w:p w:rsidR="008C2CED" w:rsidRDefault="008C2CED" w:rsidP="008C2CED">
      <w:p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</w:t>
      </w:r>
      <w:r w:rsidRPr="00227C0A">
        <w:rPr>
          <w:sz w:val="28"/>
          <w:szCs w:val="28"/>
          <w:lang w:bidi="ar-IQ"/>
        </w:rPr>
        <w:sym w:font="Wingdings" w:char="F0E0"/>
      </w:r>
      <w:r>
        <w:rPr>
          <w:sz w:val="28"/>
          <w:szCs w:val="28"/>
          <w:lang w:bidi="ar-IQ"/>
        </w:rPr>
        <w:t xml:space="preserve"> Advice on life style factors (stop smoking, limit alcohol, dietary   </w:t>
      </w:r>
    </w:p>
    <w:p w:rsidR="008C2CED" w:rsidRDefault="008C2CED" w:rsidP="008C2CED">
      <w:p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calcium intake of 1500 mg daily, and encourage exercise)</w:t>
      </w:r>
    </w:p>
    <w:p w:rsidR="008C2CED" w:rsidRPr="00AE6467" w:rsidRDefault="008C2CED" w:rsidP="008C2CED">
      <w:p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</w:t>
      </w:r>
      <w:r w:rsidRPr="00227C0A">
        <w:rPr>
          <w:sz w:val="28"/>
          <w:szCs w:val="28"/>
          <w:lang w:bidi="ar-IQ"/>
        </w:rPr>
        <w:sym w:font="Wingdings" w:char="F0E0"/>
      </w:r>
      <w:r>
        <w:rPr>
          <w:sz w:val="28"/>
          <w:szCs w:val="28"/>
          <w:lang w:bidi="ar-IQ"/>
        </w:rPr>
        <w:t xml:space="preserve"> Reassess after 3-5 years </w:t>
      </w:r>
    </w:p>
    <w:p w:rsidR="008C2CED" w:rsidRPr="0064304E" w:rsidRDefault="008C2CED" w:rsidP="008C2CED">
      <w:pPr>
        <w:numPr>
          <w:ilvl w:val="0"/>
          <w:numId w:val="5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More severe </w:t>
      </w:r>
      <w:proofErr w:type="spellStart"/>
      <w:r>
        <w:rPr>
          <w:sz w:val="28"/>
          <w:szCs w:val="28"/>
          <w:lang w:bidi="ar-IQ"/>
        </w:rPr>
        <w:t>osteopenia</w:t>
      </w:r>
      <w:proofErr w:type="spellEnd"/>
      <w:r>
        <w:rPr>
          <w:sz w:val="28"/>
          <w:szCs w:val="28"/>
          <w:lang w:bidi="ar-IQ"/>
        </w:rPr>
        <w:t xml:space="preserve"> (T score - 2 to - 2.5) and osteoporosis </w:t>
      </w:r>
      <w:r w:rsidRPr="0064304E">
        <w:rPr>
          <w:sz w:val="28"/>
          <w:szCs w:val="28"/>
          <w:lang w:bidi="ar-IQ"/>
        </w:rPr>
        <w:t>(T score -</w:t>
      </w:r>
      <w:r>
        <w:rPr>
          <w:sz w:val="28"/>
          <w:szCs w:val="28"/>
          <w:lang w:bidi="ar-IQ"/>
        </w:rPr>
        <w:t xml:space="preserve"> </w:t>
      </w:r>
      <w:r w:rsidRPr="0064304E">
        <w:rPr>
          <w:sz w:val="28"/>
          <w:szCs w:val="28"/>
          <w:lang w:bidi="ar-IQ"/>
        </w:rPr>
        <w:t>2.5 and below)</w:t>
      </w:r>
    </w:p>
    <w:p w:rsidR="008C2CED" w:rsidRDefault="008C2CED" w:rsidP="008C2CED">
      <w:pPr>
        <w:bidi w:val="0"/>
        <w:spacing w:before="240"/>
        <w:ind w:left="720"/>
        <w:jc w:val="both"/>
        <w:rPr>
          <w:sz w:val="28"/>
          <w:szCs w:val="28"/>
          <w:lang w:bidi="ar-IQ"/>
        </w:rPr>
      </w:pPr>
      <w:r w:rsidRPr="00227C0A">
        <w:rPr>
          <w:sz w:val="28"/>
          <w:szCs w:val="28"/>
          <w:lang w:bidi="ar-IQ"/>
        </w:rPr>
        <w:sym w:font="Wingdings" w:char="F0E0"/>
      </w:r>
      <w:r>
        <w:rPr>
          <w:sz w:val="28"/>
          <w:szCs w:val="28"/>
          <w:lang w:bidi="ar-IQ"/>
        </w:rPr>
        <w:t xml:space="preserve"> Life style advice</w:t>
      </w:r>
    </w:p>
    <w:p w:rsidR="008C2CED" w:rsidRDefault="008C2CED" w:rsidP="008C2CED">
      <w:pPr>
        <w:bidi w:val="0"/>
        <w:spacing w:before="240"/>
        <w:ind w:left="720"/>
        <w:jc w:val="both"/>
        <w:rPr>
          <w:sz w:val="28"/>
          <w:szCs w:val="28"/>
          <w:lang w:bidi="ar-IQ"/>
        </w:rPr>
      </w:pPr>
      <w:r w:rsidRPr="00227C0A">
        <w:rPr>
          <w:sz w:val="28"/>
          <w:szCs w:val="28"/>
          <w:lang w:bidi="ar-IQ"/>
        </w:rPr>
        <w:sym w:font="Wingdings" w:char="F0E0"/>
      </w:r>
      <w:r>
        <w:rPr>
          <w:sz w:val="28"/>
          <w:szCs w:val="28"/>
          <w:lang w:bidi="ar-IQ"/>
        </w:rPr>
        <w:t xml:space="preserve"> Drug treatment</w:t>
      </w:r>
    </w:p>
    <w:p w:rsidR="008C2CED" w:rsidRDefault="008C2CED" w:rsidP="008C2CED">
      <w:pPr>
        <w:numPr>
          <w:ilvl w:val="0"/>
          <w:numId w:val="5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Osteoporosis + fragile fracture</w:t>
      </w:r>
    </w:p>
    <w:p w:rsidR="008C2CED" w:rsidRDefault="008C2CED" w:rsidP="008C2CED">
      <w:p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</w:t>
      </w:r>
      <w:r w:rsidRPr="00227C0A">
        <w:rPr>
          <w:sz w:val="28"/>
          <w:szCs w:val="28"/>
          <w:lang w:bidi="ar-IQ"/>
        </w:rPr>
        <w:sym w:font="Wingdings" w:char="F0E0"/>
      </w:r>
      <w:r>
        <w:rPr>
          <w:sz w:val="28"/>
          <w:szCs w:val="28"/>
          <w:lang w:bidi="ar-IQ"/>
        </w:rPr>
        <w:t xml:space="preserve"> Drug treatment is strongly indicated, since their risk of further fracture is high</w:t>
      </w:r>
      <w:r w:rsidRPr="0064304E">
        <w:rPr>
          <w:sz w:val="32"/>
          <w:szCs w:val="32"/>
          <w:lang w:bidi="ar-IQ"/>
        </w:rPr>
        <w:t xml:space="preserve">              </w:t>
      </w:r>
      <w:r w:rsidRPr="0064304E">
        <w:rPr>
          <w:sz w:val="24"/>
          <w:szCs w:val="24"/>
          <w:lang w:bidi="ar-IQ"/>
        </w:rPr>
        <w:t xml:space="preserve"> </w:t>
      </w:r>
    </w:p>
    <w:p w:rsidR="008C2CED" w:rsidRPr="00ED43D0" w:rsidRDefault="008C2CED" w:rsidP="008C2CED">
      <w:pPr>
        <w:bidi w:val="0"/>
        <w:spacing w:before="240"/>
        <w:jc w:val="both"/>
        <w:rPr>
          <w:b/>
          <w:bCs/>
          <w:sz w:val="28"/>
          <w:szCs w:val="28"/>
          <w:lang w:bidi="ar-IQ"/>
        </w:rPr>
      </w:pPr>
      <w:r w:rsidRPr="00ED43D0">
        <w:rPr>
          <w:b/>
          <w:bCs/>
          <w:sz w:val="28"/>
          <w:szCs w:val="28"/>
          <w:lang w:bidi="ar-IQ"/>
        </w:rPr>
        <w:t>Monitoring Therapy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 response to treatment is monitored by repeating spine BMD measurement, between 12-24 months after starting therapy.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Increases in BMD of 5-8% are expected with hormone replacement therapy and </w:t>
      </w:r>
      <w:proofErr w:type="spellStart"/>
      <w:r>
        <w:rPr>
          <w:sz w:val="28"/>
          <w:szCs w:val="28"/>
          <w:lang w:bidi="ar-IQ"/>
        </w:rPr>
        <w:t>bisphosphonates</w:t>
      </w:r>
      <w:proofErr w:type="spellEnd"/>
      <w:r>
        <w:rPr>
          <w:sz w:val="28"/>
          <w:szCs w:val="28"/>
          <w:lang w:bidi="ar-IQ"/>
        </w:rPr>
        <w:t>.</w:t>
      </w:r>
    </w:p>
    <w:p w:rsidR="008C2CED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If BMD measurements are not available, then progression of spinal osteoporosis can be monitored by changes in height.</w:t>
      </w:r>
    </w:p>
    <w:p w:rsidR="008C2CED" w:rsidRPr="00093748" w:rsidRDefault="008C2CED" w:rsidP="008C2CED">
      <w:pPr>
        <w:numPr>
          <w:ilvl w:val="0"/>
          <w:numId w:val="1"/>
        </w:numPr>
        <w:bidi w:val="0"/>
        <w:spacing w:before="24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 development of fracture during treatment is not a reason for stopping treatment, since even the most potent agents only reduce the risk of fracture by 50%.  </w:t>
      </w:r>
    </w:p>
    <w:p w:rsidR="00E904AC" w:rsidRPr="008C2CED" w:rsidRDefault="00E904AC"/>
    <w:sectPr w:rsidR="00E904AC" w:rsidRPr="008C2CED" w:rsidSect="009A77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93D"/>
    <w:multiLevelType w:val="hybridMultilevel"/>
    <w:tmpl w:val="9F16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2AB4"/>
    <w:multiLevelType w:val="hybridMultilevel"/>
    <w:tmpl w:val="E4C4D390"/>
    <w:lvl w:ilvl="0" w:tplc="43489094">
      <w:start w:val="8"/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4F4555"/>
    <w:multiLevelType w:val="hybridMultilevel"/>
    <w:tmpl w:val="58203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1F93"/>
    <w:multiLevelType w:val="hybridMultilevel"/>
    <w:tmpl w:val="3A44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60C1C"/>
    <w:multiLevelType w:val="hybridMultilevel"/>
    <w:tmpl w:val="6F884D54"/>
    <w:lvl w:ilvl="0" w:tplc="8BCC9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302D9"/>
    <w:multiLevelType w:val="multilevel"/>
    <w:tmpl w:val="C8C2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22735"/>
    <w:multiLevelType w:val="hybridMultilevel"/>
    <w:tmpl w:val="6D70F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FD5C78"/>
    <w:rsid w:val="00432A4A"/>
    <w:rsid w:val="004A4417"/>
    <w:rsid w:val="005270B1"/>
    <w:rsid w:val="006723A2"/>
    <w:rsid w:val="008C2CED"/>
    <w:rsid w:val="008F4002"/>
    <w:rsid w:val="009565B4"/>
    <w:rsid w:val="0099232F"/>
    <w:rsid w:val="009A77A9"/>
    <w:rsid w:val="00AC731F"/>
    <w:rsid w:val="00BF2C84"/>
    <w:rsid w:val="00BF49C8"/>
    <w:rsid w:val="00E45954"/>
    <w:rsid w:val="00E61500"/>
    <w:rsid w:val="00E904AC"/>
    <w:rsid w:val="00F27164"/>
    <w:rsid w:val="00FD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02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8F4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886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867">
              <w:marLeft w:val="4152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13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8649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6754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4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9638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567472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9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5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4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212689148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66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015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88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25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85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579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530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09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iologyinfo.org/en/glossary/glossary1.cfm?gid=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logyinfo.org/en/glossary/glossary1.cfm?gid=177" TargetMode="External"/><Relationship Id="rId5" Type="http://schemas.openxmlformats.org/officeDocument/2006/relationships/hyperlink" Target="http://en.wikipedia.org/wiki/Osteopen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8</cp:revision>
  <dcterms:created xsi:type="dcterms:W3CDTF">2013-12-27T10:58:00Z</dcterms:created>
  <dcterms:modified xsi:type="dcterms:W3CDTF">2015-05-05T20:50:00Z</dcterms:modified>
</cp:coreProperties>
</file>