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591" w:rsidRPr="009B5A81" w:rsidRDefault="00940591" w:rsidP="00CB7209">
      <w:pPr>
        <w:spacing w:before="240" w:after="0"/>
        <w:ind w:right="-426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سلسلة برنامج سلامة المريض</w:t>
      </w:r>
      <w:r w:rsidR="00033023" w:rsidRPr="009B5A81">
        <w:rPr>
          <w:rFonts w:ascii="Simplified Arabic" w:hAnsi="Simplified Arabic" w:cs="Simplified Arabic"/>
          <w:b/>
          <w:bCs/>
          <w:sz w:val="28"/>
          <w:szCs w:val="28"/>
        </w:rPr>
        <w:t>Patient Safety</w:t>
      </w:r>
    </w:p>
    <w:p w:rsidR="004F3E3A" w:rsidRPr="009B5A81" w:rsidRDefault="004F3E3A" w:rsidP="00CB7209">
      <w:pPr>
        <w:spacing w:before="240" w:line="240" w:lineRule="auto"/>
        <w:ind w:right="-426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التوصيات الضرورية للمراكز التخصصية لطب الأسنان:-</w:t>
      </w:r>
    </w:p>
    <w:p w:rsidR="00D15548" w:rsidRPr="009B5A81" w:rsidRDefault="004F3E3A" w:rsidP="00764F46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المواصفات</w:t>
      </w:r>
      <w:r w:rsidR="00A23270"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الخاصة بالمبنى</w:t>
      </w: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:</w:t>
      </w:r>
    </w:p>
    <w:p w:rsidR="004F3E3A" w:rsidRPr="009B5A81" w:rsidRDefault="004F3E3A" w:rsidP="009B5A8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93" w:hanging="425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أن</w:t>
      </w:r>
      <w:r w:rsidR="00CA5635" w:rsidRPr="009B5A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5739A" w:rsidRPr="009B5A81">
        <w:rPr>
          <w:rFonts w:ascii="Simplified Arabic" w:hAnsi="Simplified Arabic" w:cs="Simplified Arabic"/>
          <w:sz w:val="28"/>
          <w:szCs w:val="28"/>
          <w:rtl/>
        </w:rPr>
        <w:t>ي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قع</w:t>
      </w:r>
      <w:r w:rsidR="00CA5635" w:rsidRPr="009B5A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المركز التخصصي ل</w:t>
      </w:r>
      <w:r w:rsidR="0095739A" w:rsidRPr="009B5A81">
        <w:rPr>
          <w:rFonts w:ascii="Simplified Arabic" w:hAnsi="Simplified Arabic" w:cs="Simplified Arabic"/>
          <w:sz w:val="28"/>
          <w:szCs w:val="28"/>
          <w:rtl/>
        </w:rPr>
        <w:t>طب الأسنان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CA5635" w:rsidRPr="009B5A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مكان</w:t>
      </w:r>
      <w:r w:rsidR="00CA5635" w:rsidRPr="009B5A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يسهل</w:t>
      </w:r>
      <w:r w:rsidR="00CA5635" w:rsidRPr="009B5A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الوصول</w:t>
      </w:r>
      <w:r w:rsidR="00CA5635" w:rsidRPr="009B5A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عليه</w:t>
      </w:r>
      <w:r w:rsidR="00CA5635" w:rsidRPr="009B5A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5739A" w:rsidRPr="009B5A81">
        <w:rPr>
          <w:rFonts w:ascii="Simplified Arabic" w:hAnsi="Simplified Arabic" w:cs="Simplified Arabic"/>
          <w:sz w:val="28"/>
          <w:szCs w:val="28"/>
          <w:rtl/>
        </w:rPr>
        <w:t>مع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 وضع </w:t>
      </w:r>
      <w:r w:rsidR="0095739A" w:rsidRPr="009B5A81">
        <w:rPr>
          <w:rFonts w:ascii="Simplified Arabic" w:hAnsi="Simplified Arabic" w:cs="Simplified Arabic"/>
          <w:sz w:val="28"/>
          <w:szCs w:val="28"/>
          <w:rtl/>
        </w:rPr>
        <w:t>دلالة (لافتة خارجية) عند مدخل المركز التخصصي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B1E5B" w:rsidRPr="009B5A81" w:rsidRDefault="004F3E3A" w:rsidP="009B5A81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793" w:hanging="425"/>
        <w:jc w:val="both"/>
        <w:textAlignment w:val="baseline"/>
        <w:rPr>
          <w:rFonts w:ascii="Simplified Arabic" w:eastAsia="Times New Roman" w:hAnsi="Simplified Arabic" w:cs="Simplified Arabic"/>
          <w:color w:val="000000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توفر الطرق والمداخل المناسبة التي توصل إلى المبنى وأن تكون الطرق متسعة وتستوعب مرور سيارات الإطفاء والإنقاذ الكبيرة الحجم بما يضمن وصولها إلى المبنى.</w:t>
      </w:r>
    </w:p>
    <w:p w:rsidR="00954C23" w:rsidRPr="009B5A81" w:rsidRDefault="00C275D7" w:rsidP="009B5A81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793" w:hanging="425"/>
        <w:jc w:val="both"/>
        <w:textAlignment w:val="baseline"/>
        <w:rPr>
          <w:rFonts w:ascii="Simplified Arabic" w:eastAsia="Times New Roman" w:hAnsi="Simplified Arabic" w:cs="Simplified Arabic"/>
          <w:color w:val="000000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مراعاة سعة وحجم كل عنصر من عناصر الخدمات (المصاعد، السلالم، الممرات، المداخل، المخارج العامة، مخارج الطوارئ...إلخ) بما يتماشى مع المواصفات العالمية للمؤسسات الصحية</w:t>
      </w:r>
      <w:r w:rsidRPr="009B5A81">
        <w:rPr>
          <w:rFonts w:ascii="Simplified Arabic" w:hAnsi="Simplified Arabic" w:cs="Simplified Arabic"/>
          <w:sz w:val="28"/>
          <w:szCs w:val="28"/>
        </w:rPr>
        <w:t>.</w:t>
      </w:r>
    </w:p>
    <w:p w:rsidR="00954C23" w:rsidRPr="009B5A81" w:rsidRDefault="001F0EB6" w:rsidP="009B5A81">
      <w:pPr>
        <w:pStyle w:val="ListParagraph"/>
        <w:numPr>
          <w:ilvl w:val="0"/>
          <w:numId w:val="18"/>
        </w:numPr>
        <w:shd w:val="clear" w:color="auto" w:fill="FFFFFF"/>
        <w:spacing w:before="240" w:line="240" w:lineRule="auto"/>
        <w:ind w:left="793" w:hanging="425"/>
        <w:jc w:val="both"/>
        <w:textAlignment w:val="baseline"/>
        <w:rPr>
          <w:rFonts w:ascii="Simplified Arabic" w:eastAsia="Times New Roman" w:hAnsi="Simplified Arabic" w:cs="Simplified Arabic"/>
          <w:color w:val="000000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أن يراعى في المداخل والمخارج متطلبات ذوي الاحتياجات الخاصة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وتأمين ورود </w:t>
      </w: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خاص للمعاقين حركيا في المدخل الرئيسي للمبنى 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وتوفير</w:t>
      </w: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ما يسهل 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حركتهم داخل المبنى ودخولهم للوحدات لغرض معالجتهم</w:t>
      </w:r>
      <w:r w:rsidRPr="009B5A81">
        <w:rPr>
          <w:rFonts w:ascii="Simplified Arabic" w:hAnsi="Simplified Arabic" w:cs="Simplified Arabic"/>
          <w:sz w:val="28"/>
          <w:szCs w:val="28"/>
        </w:rPr>
        <w:t>.</w:t>
      </w:r>
    </w:p>
    <w:p w:rsidR="004B1E5B" w:rsidRPr="009B5A81" w:rsidRDefault="001F0EB6" w:rsidP="009B5A81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793" w:hanging="425"/>
        <w:jc w:val="both"/>
        <w:textAlignment w:val="baseline"/>
        <w:rPr>
          <w:rFonts w:ascii="Simplified Arabic" w:eastAsia="Times New Roman" w:hAnsi="Simplified Arabic" w:cs="Simplified Arabic"/>
          <w:color w:val="000000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تخصيص </w:t>
      </w:r>
      <w:r w:rsidR="00EE4ADF" w:rsidRPr="009B5A81">
        <w:rPr>
          <w:rFonts w:ascii="Simplified Arabic" w:hAnsi="Simplified Arabic" w:cs="Simplified Arabic"/>
          <w:sz w:val="28"/>
          <w:szCs w:val="28"/>
          <w:rtl/>
        </w:rPr>
        <w:t>مساحات أو غرف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E4ADF" w:rsidRPr="009B5A81">
        <w:rPr>
          <w:rFonts w:ascii="Simplified Arabic" w:hAnsi="Simplified Arabic" w:cs="Simplified Arabic"/>
          <w:sz w:val="28"/>
          <w:szCs w:val="28"/>
          <w:rtl/>
        </w:rPr>
        <w:t>مناسبة لإ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نتظار للمراجعين.</w:t>
      </w:r>
    </w:p>
    <w:p w:rsidR="00764F46" w:rsidRPr="009B5A81" w:rsidRDefault="00885304" w:rsidP="009B5A81">
      <w:pPr>
        <w:pStyle w:val="ListParagraph"/>
        <w:numPr>
          <w:ilvl w:val="0"/>
          <w:numId w:val="34"/>
        </w:numPr>
        <w:spacing w:after="0" w:line="240" w:lineRule="auto"/>
        <w:ind w:left="793" w:right="-426" w:hanging="425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يجب أن توضع ممرات رئيسية واسعة بحيث تسمح لتحرك </w:t>
      </w:r>
      <w:r w:rsidR="00AB7C78"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المراجعين والعاملين 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بسهولة وكفاءة</w:t>
      </w:r>
      <w:r w:rsidR="00764F46"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بين الوحدات ويُفضل أن توضع المناطق الرئيسية مثل منطقة التعقيم و المختبر و الغرفة المظلمة و الاستقبال بحيث تسمح للتحرك بسهولة وكفاءة فيما بينها.</w:t>
      </w:r>
    </w:p>
    <w:p w:rsidR="00C275D7" w:rsidRPr="009B5A81" w:rsidRDefault="00C275D7" w:rsidP="009B5A81">
      <w:pPr>
        <w:pStyle w:val="ListParagraph"/>
        <w:numPr>
          <w:ilvl w:val="0"/>
          <w:numId w:val="34"/>
        </w:numPr>
        <w:shd w:val="clear" w:color="auto" w:fill="FFFFFF"/>
        <w:spacing w:after="0" w:line="240" w:lineRule="auto"/>
        <w:ind w:left="793" w:hanging="425"/>
        <w:jc w:val="both"/>
        <w:textAlignment w:val="baseline"/>
        <w:rPr>
          <w:rFonts w:ascii="Simplified Arabic" w:eastAsia="Times New Roman" w:hAnsi="Simplified Arabic" w:cs="Simplified Arabic"/>
          <w:color w:val="000000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الالتزام بالشروط والمواصفات التي تحددها الجهات الحكومية المختصة</w:t>
      </w:r>
      <w:r w:rsidRPr="009B5A81">
        <w:rPr>
          <w:rFonts w:ascii="Simplified Arabic" w:hAnsi="Simplified Arabic" w:cs="Simplified Arabic"/>
          <w:sz w:val="28"/>
          <w:szCs w:val="28"/>
        </w:rPr>
        <w:t>.</w:t>
      </w:r>
    </w:p>
    <w:p w:rsidR="00EE4ADF" w:rsidRPr="009B5A81" w:rsidRDefault="00EE4ADF" w:rsidP="009B5A81">
      <w:pPr>
        <w:pStyle w:val="ListParagraph"/>
        <w:numPr>
          <w:ilvl w:val="0"/>
          <w:numId w:val="34"/>
        </w:numPr>
        <w:spacing w:before="240" w:after="0" w:line="240" w:lineRule="auto"/>
        <w:ind w:left="793" w:hanging="425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أن تفي المباني بمتطلبات الصحة والسلامة أثناء العمل والتعليماتَ المرتبطةَ بسلامة المباني وإن يتم تطبيق متطلبات السلامة من الحرائق وان تكون هناك إجراءات واضحة لإخلاء المباني عند الضرورة.</w:t>
      </w:r>
    </w:p>
    <w:p w:rsidR="00EE4ADF" w:rsidRPr="009B5A81" w:rsidRDefault="00EE4ADF" w:rsidP="009B5A81">
      <w:pPr>
        <w:pStyle w:val="ListParagraph"/>
        <w:numPr>
          <w:ilvl w:val="0"/>
          <w:numId w:val="34"/>
        </w:numPr>
        <w:spacing w:before="240" w:after="0" w:line="240" w:lineRule="auto"/>
        <w:ind w:left="793" w:hanging="425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تطُبيق الإجراءات القياسية لضمان سلامة المباني والإلتزام بأيّ متطلبات قانونية تَتعلّقُ بالمباني مع الأخذ بنظر الاعتبار المعايير التقنية والعملية قي أيّ تصميم ذو علاقة بالمؤسسات الصحية ومعالجة كُل الأخطارالمتعلقة بالمباني.</w:t>
      </w:r>
    </w:p>
    <w:p w:rsidR="00635F7C" w:rsidRPr="009B5A81" w:rsidRDefault="00EE4ADF" w:rsidP="009B5A81">
      <w:pPr>
        <w:pStyle w:val="ListParagraph"/>
        <w:numPr>
          <w:ilvl w:val="0"/>
          <w:numId w:val="34"/>
        </w:numPr>
        <w:spacing w:after="0" w:line="240" w:lineRule="auto"/>
        <w:ind w:left="793" w:right="-426" w:hanging="425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في المباني الكبيرة يفضل التصميم الذي يتمتع بنظام التهوية والتنفيس المركزي بالشكل الذي يوفر الوضع الأفضل لتبديل الهواء في المركز وفي كل وحدة بتوفير نظام تفريغ هواء له القابلية على دفع و سحب الهواء.</w:t>
      </w:r>
    </w:p>
    <w:p w:rsidR="00CB7209" w:rsidRPr="009B5A81" w:rsidRDefault="00ED4566" w:rsidP="009B5A8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93" w:hanging="425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lastRenderedPageBreak/>
        <w:t>توفير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مكان خاص لجميع ا</w:t>
      </w: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لنفايات الطبية في المبنى وفقاً للشروط الهندسية وتعليمات الجهات المختصة (مع 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الأخذ بنظر الاعتبار عزل النفايات العامة عن النفايات الحيوية)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قبل إرسالها للمحرقة.</w:t>
      </w:r>
    </w:p>
    <w:p w:rsidR="00A23270" w:rsidRPr="009B5A81" w:rsidRDefault="00A23270" w:rsidP="00ED4566">
      <w:pPr>
        <w:spacing w:after="0" w:line="240" w:lineRule="auto"/>
        <w:ind w:right="-426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الشروط </w:t>
      </w:r>
      <w:r w:rsidR="00ED4566"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ال</w:t>
      </w: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وا</w:t>
      </w:r>
      <w:r w:rsidR="00ED4566"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جب </w:t>
      </w: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ت</w:t>
      </w:r>
      <w:r w:rsidR="00ED4566"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وفرها في</w:t>
      </w:r>
      <w:r w:rsidR="00071005"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داخل</w:t>
      </w: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المبنى:</w:t>
      </w:r>
    </w:p>
    <w:p w:rsidR="00ED4566" w:rsidRPr="009B5A81" w:rsidRDefault="00ED4566" w:rsidP="009B5A81">
      <w:pPr>
        <w:pStyle w:val="ListParagraph"/>
        <w:numPr>
          <w:ilvl w:val="0"/>
          <w:numId w:val="34"/>
        </w:numPr>
        <w:spacing w:after="0" w:line="240" w:lineRule="auto"/>
        <w:ind w:left="793" w:right="-426" w:hanging="425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توفير التدفئة والتبريد المناسبة في المبنى.</w:t>
      </w:r>
    </w:p>
    <w:p w:rsidR="00ED4566" w:rsidRPr="009B5A81" w:rsidRDefault="00ED4566" w:rsidP="009B5A8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93" w:hanging="425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توفيرالإضاءة </w:t>
      </w:r>
      <w:r w:rsidR="00202789" w:rsidRPr="009B5A81">
        <w:rPr>
          <w:rFonts w:ascii="Simplified Arabic" w:hAnsi="Simplified Arabic" w:cs="Simplified Arabic"/>
          <w:sz w:val="28"/>
          <w:szCs w:val="28"/>
          <w:rtl/>
        </w:rPr>
        <w:t>المناسبة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 واستخدام نظام تهوية لتجديد وتنقية الهواء الداخلي</w:t>
      </w:r>
      <w:r w:rsidRPr="009B5A81">
        <w:rPr>
          <w:rFonts w:ascii="Simplified Arabic" w:hAnsi="Simplified Arabic" w:cs="Simplified Arabic"/>
          <w:sz w:val="28"/>
          <w:szCs w:val="28"/>
        </w:rPr>
        <w:t>.</w:t>
      </w:r>
    </w:p>
    <w:p w:rsidR="009B5A81" w:rsidRDefault="00ED4566" w:rsidP="009B5A8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93" w:hanging="425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أن تكون نوافذ المبنى مغطاة بشبك مانع لدخول الحشرات</w:t>
      </w:r>
      <w:r w:rsidRPr="009B5A81">
        <w:rPr>
          <w:rFonts w:ascii="Simplified Arabic" w:hAnsi="Simplified Arabic" w:cs="Simplified Arabic"/>
          <w:sz w:val="28"/>
          <w:szCs w:val="28"/>
        </w:rPr>
        <w:t>.</w:t>
      </w:r>
    </w:p>
    <w:p w:rsidR="00ED4566" w:rsidRPr="009B5A81" w:rsidRDefault="00ED4566" w:rsidP="009B5A8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93" w:hanging="567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تكون أرضية المبنى مغطاة بطريقة تسهل النظافة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مع 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توفير خدمات التنظيف المستمر للمؤسسة</w:t>
      </w:r>
      <w:r w:rsidRPr="009B5A81">
        <w:rPr>
          <w:rFonts w:ascii="Simplified Arabic" w:hAnsi="Simplified Arabic" w:cs="Simplified Arabic"/>
          <w:sz w:val="28"/>
          <w:szCs w:val="28"/>
        </w:rPr>
        <w:t>.</w:t>
      </w:r>
    </w:p>
    <w:p w:rsidR="00ED4566" w:rsidRPr="009B5A81" w:rsidRDefault="00ED4566" w:rsidP="009B5A8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93" w:hanging="567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أن تكون الجدران ملساء وخالية من أية تشققات</w:t>
      </w:r>
      <w:r w:rsidRPr="009B5A81">
        <w:rPr>
          <w:rFonts w:ascii="Simplified Arabic" w:hAnsi="Simplified Arabic" w:cs="Simplified Arabic"/>
          <w:sz w:val="28"/>
          <w:szCs w:val="28"/>
        </w:rPr>
        <w:t>.</w:t>
      </w:r>
    </w:p>
    <w:p w:rsidR="00ED4566" w:rsidRPr="009B5A81" w:rsidRDefault="00ED4566" w:rsidP="009B5A8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93" w:hanging="567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تخصيص مكان مناسب وآمن لحفظ الملفات والسجلات الطبية</w:t>
      </w:r>
      <w:r w:rsidRPr="009B5A81">
        <w:rPr>
          <w:rFonts w:ascii="Simplified Arabic" w:hAnsi="Simplified Arabic" w:cs="Simplified Arabic"/>
          <w:sz w:val="28"/>
          <w:szCs w:val="28"/>
        </w:rPr>
        <w:t>.</w:t>
      </w:r>
    </w:p>
    <w:p w:rsidR="00ED4566" w:rsidRPr="009B5A81" w:rsidRDefault="00ED4566" w:rsidP="009B5A8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93" w:hanging="567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توفير منطقة لتبديل ملابس العاملين تحتوي على دواليب ضمن أو خارج الوحدة لأن هذا يساعد في فصل الملابس التي يتم استعمالها عند معالجة المرضى من </w:t>
      </w:r>
      <w:r w:rsidR="00202789" w:rsidRPr="009B5A81">
        <w:rPr>
          <w:rFonts w:ascii="Simplified Arabic" w:hAnsi="Simplified Arabic" w:cs="Simplified Arabic"/>
          <w:sz w:val="28"/>
          <w:szCs w:val="28"/>
          <w:rtl/>
        </w:rPr>
        <w:t>الملابس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 الشخصية التي يرتديها </w:t>
      </w:r>
      <w:r w:rsidR="00202789" w:rsidRPr="009B5A81">
        <w:rPr>
          <w:rFonts w:ascii="Simplified Arabic" w:hAnsi="Simplified Arabic" w:cs="Simplified Arabic"/>
          <w:sz w:val="28"/>
          <w:szCs w:val="28"/>
          <w:rtl/>
        </w:rPr>
        <w:t xml:space="preserve">العاملين 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خارج</w:t>
      </w:r>
      <w:r w:rsidR="00202789" w:rsidRPr="009B5A81">
        <w:rPr>
          <w:rFonts w:ascii="Simplified Arabic" w:hAnsi="Simplified Arabic" w:cs="Simplified Arabic"/>
          <w:sz w:val="28"/>
          <w:szCs w:val="28"/>
          <w:rtl/>
        </w:rPr>
        <w:t xml:space="preserve"> ال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مؤسسة الصحية والتي تعتبر نقطة مهمة في السيطرة على التلوث.</w:t>
      </w:r>
    </w:p>
    <w:p w:rsidR="00ED4566" w:rsidRPr="009B5A81" w:rsidRDefault="00ED4566" w:rsidP="009B5A8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93" w:hanging="567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توفير</w:t>
      </w:r>
      <w:r w:rsidR="0011354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دورة مياه مناسبة وكافية للمرضى والمراجعين وأخرى للعاملين.</w:t>
      </w:r>
    </w:p>
    <w:p w:rsidR="00ED4566" w:rsidRPr="009B5A81" w:rsidRDefault="00ED4566" w:rsidP="009B5A8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93" w:hanging="567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يُفضل أن يكون كل من جهازي الكمبرسر و مضخة سحب السوائل منفصلات عن العيادة قدر الإمكان بسبب الضوضاء التي تحدث أثناء العمل.</w:t>
      </w:r>
    </w:p>
    <w:p w:rsidR="006E46FE" w:rsidRPr="009B5A81" w:rsidRDefault="006E46FE" w:rsidP="009B5A81">
      <w:pPr>
        <w:pStyle w:val="ListParagraph"/>
        <w:numPr>
          <w:ilvl w:val="0"/>
          <w:numId w:val="34"/>
        </w:numPr>
        <w:spacing w:after="0" w:line="240" w:lineRule="auto"/>
        <w:ind w:left="793" w:right="-426" w:hanging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يُفضل توفير شبكة انترانيت للتوثيق الطبي للوحدات التخصصية لغرض الأرشفة الالكترونية.</w:t>
      </w:r>
    </w:p>
    <w:p w:rsidR="006E46FE" w:rsidRPr="009B5A81" w:rsidRDefault="006E46FE" w:rsidP="009B5A81">
      <w:pPr>
        <w:pStyle w:val="ListParagraph"/>
        <w:numPr>
          <w:ilvl w:val="0"/>
          <w:numId w:val="34"/>
        </w:numPr>
        <w:tabs>
          <w:tab w:val="left" w:pos="935"/>
          <w:tab w:val="left" w:pos="1076"/>
        </w:tabs>
        <w:spacing w:after="0" w:line="240" w:lineRule="auto"/>
        <w:ind w:left="793" w:right="-426" w:hanging="567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توفير متطلبات السلامة للحماية من الحريق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بوضع مطافئ الحريق</w:t>
      </w: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أو اسطوانات الخراطيم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مع توفير </w:t>
      </w: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العدد المناسب لطفايات الحريق </w:t>
      </w: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اليدوية</w:t>
      </w: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وتوزيعها في المبنى 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في أماكن مناسبة</w:t>
      </w: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وان توضع بطريقة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يسهل </w:t>
      </w: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الوصول اليها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واستعمالها عند الحاجة</w:t>
      </w: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ويتم فحصها كل ستة أشهر لإختبار فاعليتها.</w:t>
      </w:r>
    </w:p>
    <w:p w:rsidR="006E46FE" w:rsidRPr="009B5A81" w:rsidRDefault="006E46FE" w:rsidP="009B5A81">
      <w:pPr>
        <w:pStyle w:val="ListParagraph"/>
        <w:numPr>
          <w:ilvl w:val="0"/>
          <w:numId w:val="34"/>
        </w:numPr>
        <w:tabs>
          <w:tab w:val="left" w:pos="935"/>
          <w:tab w:val="left" w:pos="1076"/>
        </w:tabs>
        <w:spacing w:after="0" w:line="240" w:lineRule="auto"/>
        <w:ind w:left="793" w:right="-426" w:hanging="567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يُفَضَل توفير أجهزة خاصة لأطباء الأسنان العاملين باليد اليسرى قدر الإمكان لسلامة تأمين خدمات أفضل للمرضى.</w:t>
      </w:r>
    </w:p>
    <w:p w:rsidR="00874C79" w:rsidRPr="009B5A81" w:rsidRDefault="006E46FE" w:rsidP="009B5A81">
      <w:pPr>
        <w:pStyle w:val="ListParagraph"/>
        <w:numPr>
          <w:ilvl w:val="0"/>
          <w:numId w:val="34"/>
        </w:numPr>
        <w:tabs>
          <w:tab w:val="left" w:pos="935"/>
          <w:tab w:val="left" w:pos="1076"/>
        </w:tabs>
        <w:spacing w:after="0" w:line="240" w:lineRule="auto"/>
        <w:ind w:left="793" w:right="-426" w:hanging="567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يتم تكليف شخص مسؤول عن مراقبة سلامة المبنى لإجراء الفحوصات الدورية </w:t>
      </w:r>
      <w:r w:rsidR="00EE6BE4"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شه</w:t>
      </w: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ر</w:t>
      </w:r>
      <w:r w:rsidR="00EE6BE4"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ياً</w:t>
      </w: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للمؤسسة ولجميع المعدات والآلات والتركيبات الكهربائية والميكانيكية وكذلك جميع وسائل ومعدات السلامة ومكافحة الحريق والمراقبة والإنذار </w:t>
      </w:r>
      <w:r w:rsidR="00B007F2"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(</w:t>
      </w:r>
      <w:r w:rsidR="00EE6BE4"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كل ستة أشهر</w:t>
      </w:r>
      <w:r w:rsidR="00B007F2"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)</w:t>
      </w:r>
      <w:r w:rsidR="00EE6BE4"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وتقديم تقرير في حالة وجود عطلات والسعي ل</w:t>
      </w: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إصلاح أي عطل أو خلل فوراً.</w:t>
      </w:r>
    </w:p>
    <w:p w:rsidR="009E255D" w:rsidRPr="009B5A81" w:rsidRDefault="009E255D" w:rsidP="009B5A81">
      <w:pPr>
        <w:pStyle w:val="ListParagraph"/>
        <w:numPr>
          <w:ilvl w:val="0"/>
          <w:numId w:val="34"/>
        </w:numPr>
        <w:spacing w:after="0" w:line="240" w:lineRule="auto"/>
        <w:ind w:left="793" w:right="-426" w:hanging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تجهيز داخل المبنى باللوحات الإرشادية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المناسبة والعلامات 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التحذيرية اللازمة</w:t>
      </w:r>
      <w:r w:rsidR="00D50CBC"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</w:t>
      </w: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مع تحديد المواصفات الخاصة بعلامات السلامة الإرشادية والوقائية التحذيرية ويجب أن توضع في </w:t>
      </w:r>
      <w:r w:rsidRPr="009B5A81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lastRenderedPageBreak/>
        <w:t>مكان بارز في المؤسسة الصحية ويحظر إزالة أو طمس هذه العلامات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تتضمن اللوحات التحذيرية المعلقة بالمؤسسة الصحية اللوحات التالية:</w:t>
      </w:r>
    </w:p>
    <w:p w:rsidR="009E255D" w:rsidRPr="009B5A81" w:rsidRDefault="009E255D" w:rsidP="009E255D">
      <w:pPr>
        <w:pStyle w:val="ListParagraph"/>
        <w:numPr>
          <w:ilvl w:val="0"/>
          <w:numId w:val="14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خطر.</w:t>
      </w:r>
    </w:p>
    <w:p w:rsidR="009E255D" w:rsidRPr="009B5A81" w:rsidRDefault="009E255D" w:rsidP="009E255D">
      <w:pPr>
        <w:pStyle w:val="ListParagraph"/>
        <w:numPr>
          <w:ilvl w:val="0"/>
          <w:numId w:val="14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توضح خطورة المواد الإشعاعية كلوحات أشعة إكس أو الليزر.</w:t>
      </w:r>
    </w:p>
    <w:p w:rsidR="009E255D" w:rsidRPr="009B5A81" w:rsidRDefault="009E255D" w:rsidP="009E255D">
      <w:pPr>
        <w:pStyle w:val="ListParagraph"/>
        <w:numPr>
          <w:ilvl w:val="0"/>
          <w:numId w:val="14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إرشادية معلقة.</w:t>
      </w:r>
    </w:p>
    <w:p w:rsidR="009E255D" w:rsidRPr="009B5A81" w:rsidRDefault="009E255D" w:rsidP="009E255D">
      <w:pPr>
        <w:pStyle w:val="ListParagraph"/>
        <w:numPr>
          <w:ilvl w:val="0"/>
          <w:numId w:val="14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ممنوع التدخين.</w:t>
      </w:r>
    </w:p>
    <w:p w:rsidR="009E255D" w:rsidRPr="009B5A81" w:rsidRDefault="009E255D" w:rsidP="009E255D">
      <w:pPr>
        <w:pStyle w:val="ListParagraph"/>
        <w:numPr>
          <w:ilvl w:val="0"/>
          <w:numId w:val="14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تستخدم وقت التنظيف تشير إلى أن الأرض مبللة.</w:t>
      </w:r>
    </w:p>
    <w:p w:rsidR="009E255D" w:rsidRPr="009B5A81" w:rsidRDefault="009E255D" w:rsidP="009E255D">
      <w:pPr>
        <w:pStyle w:val="ListParagraph"/>
        <w:numPr>
          <w:ilvl w:val="0"/>
          <w:numId w:val="15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منع استخدام الموبايلات (الهواتف النقالة) في المناطق الحساسة.</w:t>
      </w:r>
    </w:p>
    <w:p w:rsidR="009E255D" w:rsidRPr="009B5A81" w:rsidRDefault="009E255D" w:rsidP="009E255D">
      <w:pPr>
        <w:pStyle w:val="ListParagraph"/>
        <w:numPr>
          <w:ilvl w:val="0"/>
          <w:numId w:val="15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تشير إلى مخرج الحريق ومخرج الطوارئ.</w:t>
      </w:r>
    </w:p>
    <w:p w:rsidR="009E255D" w:rsidRPr="009B5A81" w:rsidRDefault="009E255D" w:rsidP="009E255D">
      <w:pPr>
        <w:pStyle w:val="ListParagraph"/>
        <w:numPr>
          <w:ilvl w:val="0"/>
          <w:numId w:val="15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تشير إلى المخرج.</w:t>
      </w:r>
    </w:p>
    <w:p w:rsidR="009E255D" w:rsidRPr="009B5A81" w:rsidRDefault="009E255D" w:rsidP="009E255D">
      <w:pPr>
        <w:pStyle w:val="ListParagraph"/>
        <w:numPr>
          <w:ilvl w:val="0"/>
          <w:numId w:val="15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توضح مستوى الطوابق في الدرج وأمام المصاعد في المباني الكبيرة.</w:t>
      </w:r>
    </w:p>
    <w:p w:rsidR="009E255D" w:rsidRPr="009B5A81" w:rsidRDefault="009E255D" w:rsidP="009E255D">
      <w:pPr>
        <w:pStyle w:val="ListParagraph"/>
        <w:numPr>
          <w:ilvl w:val="0"/>
          <w:numId w:val="15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تعرف المراجعين بالمناطق المحظورة.</w:t>
      </w:r>
    </w:p>
    <w:p w:rsidR="009E255D" w:rsidRPr="009B5A81" w:rsidRDefault="009E255D" w:rsidP="009E255D">
      <w:pPr>
        <w:pStyle w:val="ListParagraph"/>
        <w:numPr>
          <w:ilvl w:val="0"/>
          <w:numId w:val="15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تعرف المراجعين بدورات المياه.</w:t>
      </w:r>
    </w:p>
    <w:p w:rsidR="001C2B60" w:rsidRPr="009B5A81" w:rsidRDefault="009E255D" w:rsidP="006E46FE">
      <w:pPr>
        <w:pStyle w:val="ListParagraph"/>
        <w:numPr>
          <w:ilvl w:val="0"/>
          <w:numId w:val="15"/>
        </w:numPr>
        <w:spacing w:after="0" w:line="240" w:lineRule="auto"/>
        <w:ind w:left="1643" w:hanging="283"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9B5A81">
        <w:rPr>
          <w:rFonts w:ascii="Simplified Arabic" w:eastAsia="Times New Roman" w:hAnsi="Simplified Arabic" w:cs="Simplified Arabic"/>
          <w:sz w:val="28"/>
          <w:szCs w:val="28"/>
          <w:rtl/>
        </w:rPr>
        <w:t>لوحات تعرف المراجعين بالعيادات أو الوحدات.</w:t>
      </w:r>
    </w:p>
    <w:p w:rsidR="002B3C8C" w:rsidRPr="009B5A81" w:rsidRDefault="002B3C8C" w:rsidP="00EE6BE4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شروط و</w:t>
      </w:r>
      <w:r w:rsidR="00070E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مواصفات</w:t>
      </w:r>
      <w:r w:rsidR="001C2B60"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وحدات الأسنان</w:t>
      </w:r>
      <w:r w:rsidR="008E7112"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>في المؤسسات الصحية:</w:t>
      </w:r>
    </w:p>
    <w:p w:rsidR="002B3C8C" w:rsidRPr="009B5A81" w:rsidRDefault="0035685A" w:rsidP="005055A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وضع لافتة خارجية عند مدخل الوح</w:t>
      </w:r>
      <w:r w:rsidR="002B3C8C" w:rsidRPr="009B5A81">
        <w:rPr>
          <w:rFonts w:ascii="Simplified Arabic" w:hAnsi="Simplified Arabic" w:cs="Simplified Arabic"/>
          <w:sz w:val="28"/>
          <w:szCs w:val="28"/>
          <w:rtl/>
        </w:rPr>
        <w:t>دة لتدل على أسم الوحدة.</w:t>
      </w:r>
    </w:p>
    <w:p w:rsidR="00B031EE" w:rsidRPr="009B5A81" w:rsidRDefault="00B031EE" w:rsidP="00B031EE">
      <w:pPr>
        <w:pStyle w:val="ListParagraph"/>
        <w:numPr>
          <w:ilvl w:val="0"/>
          <w:numId w:val="17"/>
        </w:numPr>
        <w:spacing w:after="0" w:line="240" w:lineRule="auto"/>
        <w:ind w:right="-426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يُفضل أن يتم نصب جهاز الأسنان بحيث يكون قدم المريض مواجهة للشباك قدر الإمكان.</w:t>
      </w:r>
    </w:p>
    <w:p w:rsidR="002B3C8C" w:rsidRPr="009B5A81" w:rsidRDefault="002B3C8C" w:rsidP="005055A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أن تكون غرف العيادة مبلطة بالرخام أو السيراميك ويمكن أن تغطى ببلاط </w:t>
      </w:r>
      <w:r w:rsidRPr="009B5A81">
        <w:rPr>
          <w:rFonts w:ascii="Simplified Arabic" w:hAnsi="Simplified Arabic" w:cs="Simplified Arabic"/>
          <w:sz w:val="28"/>
          <w:szCs w:val="28"/>
        </w:rPr>
        <w:t>)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الفينيل</w:t>
      </w:r>
      <w:r w:rsidRPr="009B5A81">
        <w:rPr>
          <w:rFonts w:ascii="Simplified Arabic" w:hAnsi="Simplified Arabic" w:cs="Simplified Arabic"/>
          <w:sz w:val="28"/>
          <w:szCs w:val="28"/>
        </w:rPr>
        <w:t>(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 مع مراعاة النظافة العامة</w:t>
      </w:r>
      <w:r w:rsidRPr="009B5A81">
        <w:rPr>
          <w:rFonts w:ascii="Simplified Arabic" w:hAnsi="Simplified Arabic" w:cs="Simplified Arabic"/>
          <w:sz w:val="28"/>
          <w:szCs w:val="28"/>
        </w:rPr>
        <w:t>.</w:t>
      </w:r>
    </w:p>
    <w:p w:rsidR="002B3C8C" w:rsidRPr="009B5A81" w:rsidRDefault="00DF729D" w:rsidP="00AD023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426"/>
        <w:rPr>
          <w:rFonts w:ascii="Simplified Arabic" w:hAnsi="Simplified Arabic" w:cs="Simplified Arabic"/>
          <w:sz w:val="28"/>
          <w:szCs w:val="28"/>
          <w:lang w:bidi="ar-IQ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أن يتوفر بوح</w:t>
      </w:r>
      <w:r w:rsidR="00653F4E" w:rsidRPr="009B5A81">
        <w:rPr>
          <w:rFonts w:ascii="Simplified Arabic" w:hAnsi="Simplified Arabic" w:cs="Simplified Arabic"/>
          <w:sz w:val="28"/>
          <w:szCs w:val="28"/>
          <w:rtl/>
        </w:rPr>
        <w:t xml:space="preserve">دة </w:t>
      </w:r>
      <w:r w:rsidR="00202789" w:rsidRPr="009B5A81">
        <w:rPr>
          <w:rFonts w:ascii="Simplified Arabic" w:hAnsi="Simplified Arabic" w:cs="Simplified Arabic"/>
          <w:sz w:val="28"/>
          <w:szCs w:val="28"/>
          <w:rtl/>
        </w:rPr>
        <w:t>ال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أسنان </w:t>
      </w:r>
      <w:r w:rsidR="00653F4E" w:rsidRPr="009B5A81">
        <w:rPr>
          <w:rFonts w:ascii="Simplified Arabic" w:hAnsi="Simplified Arabic" w:cs="Simplified Arabic"/>
          <w:sz w:val="28"/>
          <w:szCs w:val="28"/>
          <w:rtl/>
        </w:rPr>
        <w:t xml:space="preserve">التكييف الهوائي اللازم في جميع الغرف من </w:t>
      </w:r>
      <w:r w:rsidR="002B3C8C" w:rsidRPr="009B5A81">
        <w:rPr>
          <w:rFonts w:ascii="Simplified Arabic" w:hAnsi="Simplified Arabic" w:cs="Simplified Arabic"/>
          <w:sz w:val="28"/>
          <w:szCs w:val="28"/>
          <w:rtl/>
        </w:rPr>
        <w:t>توفير التدفئة والتبريد المناسبة.</w:t>
      </w:r>
    </w:p>
    <w:p w:rsidR="002B3C8C" w:rsidRPr="009B5A81" w:rsidRDefault="00B84A43" w:rsidP="00AD0237">
      <w:pPr>
        <w:pStyle w:val="ListParagraph"/>
        <w:numPr>
          <w:ilvl w:val="0"/>
          <w:numId w:val="17"/>
        </w:numPr>
        <w:spacing w:after="0" w:line="240" w:lineRule="auto"/>
        <w:ind w:right="-426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أن تكون لكل غرفة من غرف العيادة النوافذ اللازمة في وحدة طب الأسنان </w:t>
      </w:r>
      <w:r w:rsidR="002B3C8C" w:rsidRPr="009B5A81">
        <w:rPr>
          <w:rFonts w:ascii="Simplified Arabic" w:hAnsi="Simplified Arabic" w:cs="Simplified Arabic"/>
          <w:sz w:val="28"/>
          <w:szCs w:val="28"/>
          <w:rtl/>
        </w:rPr>
        <w:t>لتوفير إضاءة طبيعية لتسهيل عملية اختيار وتطابق لون السن بالإضافة إلى توفير الإنارة</w:t>
      </w:r>
      <w:r w:rsidR="004D361E" w:rsidRPr="009B5A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B3C8C" w:rsidRPr="009B5A81">
        <w:rPr>
          <w:rFonts w:ascii="Simplified Arabic" w:hAnsi="Simplified Arabic" w:cs="Simplified Arabic"/>
          <w:sz w:val="28"/>
          <w:szCs w:val="28"/>
          <w:rtl/>
        </w:rPr>
        <w:t>الجيدة.</w:t>
      </w:r>
    </w:p>
    <w:p w:rsidR="002B3C8C" w:rsidRPr="009B5A81" w:rsidRDefault="00D7721A" w:rsidP="00415A0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يُفضل</w:t>
      </w:r>
      <w:r w:rsidR="00B91261" w:rsidRPr="009B5A81">
        <w:rPr>
          <w:rFonts w:ascii="Simplified Arabic" w:hAnsi="Simplified Arabic" w:cs="Simplified Arabic"/>
          <w:sz w:val="28"/>
          <w:szCs w:val="28"/>
          <w:rtl/>
        </w:rPr>
        <w:t>أن يتوفر بالوح</w:t>
      </w:r>
      <w:r w:rsidR="002B3C8C" w:rsidRPr="009B5A81">
        <w:rPr>
          <w:rFonts w:ascii="Simplified Arabic" w:hAnsi="Simplified Arabic" w:cs="Simplified Arabic"/>
          <w:sz w:val="28"/>
          <w:szCs w:val="28"/>
          <w:rtl/>
        </w:rPr>
        <w:t xml:space="preserve">دة مكتب استقبال ومكان مناسب لحفظ </w:t>
      </w:r>
      <w:r w:rsidR="00096CE9" w:rsidRPr="009B5A81">
        <w:rPr>
          <w:rFonts w:ascii="Simplified Arabic" w:hAnsi="Simplified Arabic" w:cs="Simplified Arabic"/>
          <w:sz w:val="28"/>
          <w:szCs w:val="28"/>
          <w:rtl/>
        </w:rPr>
        <w:t>المواد و</w:t>
      </w:r>
      <w:r w:rsidR="00415A09" w:rsidRPr="009B5A81">
        <w:rPr>
          <w:rFonts w:ascii="Simplified Arabic" w:hAnsi="Simplified Arabic" w:cs="Simplified Arabic"/>
          <w:sz w:val="28"/>
          <w:szCs w:val="28"/>
          <w:rtl/>
        </w:rPr>
        <w:t>الأدوات</w:t>
      </w:r>
      <w:r w:rsidR="002B3C8C" w:rsidRPr="009B5A81">
        <w:rPr>
          <w:rFonts w:ascii="Simplified Arabic" w:hAnsi="Simplified Arabic" w:cs="Simplified Arabic"/>
          <w:sz w:val="28"/>
          <w:szCs w:val="28"/>
        </w:rPr>
        <w:t>.</w:t>
      </w:r>
    </w:p>
    <w:p w:rsidR="002B3C8C" w:rsidRPr="009B5A81" w:rsidRDefault="008F79AA" w:rsidP="008F79AA">
      <w:pPr>
        <w:pStyle w:val="ListParagraph"/>
        <w:numPr>
          <w:ilvl w:val="0"/>
          <w:numId w:val="17"/>
        </w:numPr>
        <w:spacing w:after="0" w:line="240" w:lineRule="auto"/>
        <w:ind w:right="-426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القيام ب</w:t>
      </w:r>
      <w:r w:rsidR="002B3C8C"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وضع حواجز بين الوحدات المشتركة في غرفة واحدة ذات أجهزة متعددة للحفاظ على خصوصية المريض</w:t>
      </w:r>
      <w:r w:rsidR="00D7721A"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CA6D85" w:rsidRPr="009B5A81" w:rsidRDefault="002B3C8C" w:rsidP="005055A2">
      <w:pPr>
        <w:pStyle w:val="ListParagraph"/>
        <w:numPr>
          <w:ilvl w:val="0"/>
          <w:numId w:val="17"/>
        </w:numPr>
        <w:spacing w:after="0" w:line="240" w:lineRule="auto"/>
        <w:ind w:left="793" w:right="-426" w:hanging="502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ضرورة معالجة الأطفال في غرف مستقلة إذ أنها تعطي خصوصية أكثر للمريض وتقلل من مستوى الضوضاء في الوحدة.</w:t>
      </w:r>
    </w:p>
    <w:p w:rsidR="00CA6D85" w:rsidRPr="009B5A81" w:rsidRDefault="001546AC" w:rsidP="00C824C8">
      <w:pPr>
        <w:pStyle w:val="ListParagraph"/>
        <w:numPr>
          <w:ilvl w:val="0"/>
          <w:numId w:val="17"/>
        </w:numPr>
        <w:spacing w:after="0" w:line="240" w:lineRule="auto"/>
        <w:ind w:left="793" w:right="-426" w:hanging="502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يجب أن تكون مساحة العمل</w:t>
      </w:r>
      <w:r w:rsidR="00C867A3"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C824C8"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لأستيعاب جهاز الأسنان </w:t>
      </w:r>
      <w:r w:rsidR="00C867A3"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>في الغرفة</w:t>
      </w:r>
      <w:r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لا تقل عن 11 متر مربع (3×3.5</w:t>
      </w:r>
      <w:r w:rsidR="00334167" w:rsidRPr="009B5A81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 </w:t>
      </w:r>
      <w:r w:rsidR="00CA6D85" w:rsidRPr="009B5A81">
        <w:rPr>
          <w:rFonts w:ascii="Simplified Arabic" w:hAnsi="Simplified Arabic" w:cs="Simplified Arabic"/>
          <w:sz w:val="28"/>
          <w:szCs w:val="28"/>
          <w:rtl/>
        </w:rPr>
        <w:t>علماً بأن</w:t>
      </w:r>
      <w:r w:rsidR="008F79AA" w:rsidRPr="009B5A8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A6D85" w:rsidRPr="009B5A81">
        <w:rPr>
          <w:rFonts w:ascii="Simplified Arabic" w:hAnsi="Simplified Arabic" w:cs="Simplified Arabic"/>
          <w:sz w:val="28"/>
          <w:szCs w:val="28"/>
          <w:rtl/>
        </w:rPr>
        <w:t xml:space="preserve">هذه المساحة كافية </w:t>
      </w:r>
      <w:r w:rsidR="002B3C8C" w:rsidRPr="009B5A81">
        <w:rPr>
          <w:rFonts w:ascii="Simplified Arabic" w:hAnsi="Simplified Arabic" w:cs="Simplified Arabic"/>
          <w:sz w:val="28"/>
          <w:szCs w:val="28"/>
          <w:rtl/>
        </w:rPr>
        <w:t>لتوفير فضاء للسماح لحركة كرسي المعوقين إلى جانب جهاز الأسنان</w:t>
      </w:r>
      <w:r w:rsidR="00CA6D85" w:rsidRPr="009B5A81">
        <w:rPr>
          <w:rFonts w:ascii="Simplified Arabic" w:hAnsi="Simplified Arabic" w:cs="Simplified Arabic"/>
          <w:sz w:val="28"/>
          <w:szCs w:val="28"/>
          <w:rtl/>
        </w:rPr>
        <w:t xml:space="preserve"> بمرونة</w:t>
      </w:r>
      <w:r w:rsidR="002B3C8C" w:rsidRPr="009B5A81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B3674" w:rsidRPr="009B5A81" w:rsidRDefault="00B031EE" w:rsidP="007B3674">
      <w:pPr>
        <w:pStyle w:val="ListParagraph"/>
        <w:numPr>
          <w:ilvl w:val="0"/>
          <w:numId w:val="17"/>
        </w:numPr>
        <w:tabs>
          <w:tab w:val="left" w:pos="1076"/>
        </w:tabs>
        <w:spacing w:after="0" w:line="240" w:lineRule="auto"/>
        <w:ind w:right="-426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lastRenderedPageBreak/>
        <w:t>توفير نقاط توصيل دوائر كهربائية مستقلة للأجهزة الساندة كالأشعة وجهاز التعقيم وغيره.</w:t>
      </w:r>
    </w:p>
    <w:p w:rsidR="007B3674" w:rsidRPr="009B5A81" w:rsidRDefault="00B031EE" w:rsidP="007B3674">
      <w:pPr>
        <w:pStyle w:val="ListParagraph"/>
        <w:numPr>
          <w:ilvl w:val="0"/>
          <w:numId w:val="17"/>
        </w:numPr>
        <w:tabs>
          <w:tab w:val="left" w:pos="1076"/>
        </w:tabs>
        <w:spacing w:after="0" w:line="240" w:lineRule="auto"/>
        <w:ind w:right="-426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توفير جهاز هاتف للاتصال الداخلي قدر الإمكان.</w:t>
      </w:r>
    </w:p>
    <w:p w:rsidR="00B031EE" w:rsidRPr="009B5A81" w:rsidRDefault="00B031EE" w:rsidP="007B3674">
      <w:pPr>
        <w:pStyle w:val="ListParagraph"/>
        <w:numPr>
          <w:ilvl w:val="0"/>
          <w:numId w:val="17"/>
        </w:numPr>
        <w:tabs>
          <w:tab w:val="left" w:pos="1076"/>
        </w:tabs>
        <w:spacing w:after="0" w:line="240" w:lineRule="auto"/>
        <w:ind w:right="-426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يُفضل أن يتم فصل منطقة العمل الملوثة عن منطقة التعقيم النظيفة في نفس الوحدة حسب </w:t>
      </w:r>
      <w:r w:rsidR="00CC1729" w:rsidRPr="009B5A81">
        <w:rPr>
          <w:rFonts w:ascii="Simplified Arabic" w:hAnsi="Simplified Arabic" w:cs="Simplified Arabic"/>
          <w:sz w:val="28"/>
          <w:szCs w:val="28"/>
          <w:rtl/>
        </w:rPr>
        <w:t>المخطط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 xml:space="preserve"> أدناه:</w:t>
      </w:r>
    </w:p>
    <w:p w:rsidR="00B031EE" w:rsidRPr="009B5A81" w:rsidRDefault="000510CA" w:rsidP="00CC1729">
      <w:pPr>
        <w:pStyle w:val="ListParagraph"/>
        <w:spacing w:after="0" w:line="240" w:lineRule="auto"/>
        <w:ind w:right="-426"/>
        <w:jc w:val="center"/>
        <w:rPr>
          <w:rFonts w:ascii="Simplified Arabic" w:hAnsi="Simplified Arabic" w:cs="Simplified Arabic"/>
          <w:sz w:val="28"/>
          <w:szCs w:val="28"/>
          <w:rtl/>
        </w:rPr>
      </w:pPr>
      <w:r w:rsidRPr="009B5A81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399491" cy="2155930"/>
            <wp:effectExtent l="19050" t="0" r="0" b="0"/>
            <wp:docPr id="9" name="Picture 3" descr="H:\السيطرة في العياد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السيطرة في العيادة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40" cy="215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F7" w:rsidRPr="009B5A81" w:rsidRDefault="00237DF7" w:rsidP="00CC1729">
      <w:pPr>
        <w:pStyle w:val="ListParagraph"/>
        <w:spacing w:after="0" w:line="240" w:lineRule="auto"/>
        <w:ind w:right="-426"/>
        <w:jc w:val="center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435350" cy="2616027"/>
            <wp:effectExtent l="19050" t="0" r="0" b="0"/>
            <wp:docPr id="10" name="Picture 4" descr="H:\ى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ىى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53" cy="26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8C" w:rsidRPr="009B5A81" w:rsidRDefault="002B3C8C" w:rsidP="005055A2">
      <w:pPr>
        <w:pStyle w:val="ListParagraph"/>
        <w:numPr>
          <w:ilvl w:val="0"/>
          <w:numId w:val="17"/>
        </w:numPr>
        <w:spacing w:after="0" w:line="240" w:lineRule="auto"/>
        <w:ind w:left="793" w:right="-426" w:hanging="502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توفير التهوية الصحيحة في كل وحدة على أن يحتوي على المواصفات التالية:</w:t>
      </w:r>
    </w:p>
    <w:p w:rsidR="002B3C8C" w:rsidRPr="009B5A81" w:rsidRDefault="002B3C8C" w:rsidP="005055A2">
      <w:pPr>
        <w:pStyle w:val="ListParagraph"/>
        <w:numPr>
          <w:ilvl w:val="0"/>
          <w:numId w:val="16"/>
        </w:numPr>
        <w:spacing w:after="0" w:line="240" w:lineRule="auto"/>
        <w:ind w:left="1643" w:right="-426" w:hanging="425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يحتوي على مرشح سهل الوصول لتنظيفه.</w:t>
      </w:r>
    </w:p>
    <w:p w:rsidR="007E789D" w:rsidRPr="009B5A81" w:rsidRDefault="002B3C8C" w:rsidP="005055A2">
      <w:pPr>
        <w:pStyle w:val="ListParagraph"/>
        <w:numPr>
          <w:ilvl w:val="0"/>
          <w:numId w:val="16"/>
        </w:numPr>
        <w:spacing w:after="0" w:line="240" w:lineRule="auto"/>
        <w:ind w:left="1643" w:right="-426" w:hanging="425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يَجب أن لا تكون فتحة إخراج الهواء المسحوب قريبة من فتحة الهواء النقي أو النافذة</w:t>
      </w:r>
      <w:r w:rsidR="00A858FA" w:rsidRPr="009B5A81">
        <w:rPr>
          <w:rFonts w:ascii="Simplified Arabic" w:hAnsi="Simplified Arabic" w:cs="Simplified Arabic"/>
          <w:sz w:val="28"/>
          <w:szCs w:val="28"/>
          <w:rtl/>
        </w:rPr>
        <w:t xml:space="preserve"> للغرف الاخرى</w:t>
      </w:r>
      <w:r w:rsidRPr="009B5A81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E789D" w:rsidRPr="009B5A81" w:rsidRDefault="002B3C8C" w:rsidP="005055A2">
      <w:pPr>
        <w:pStyle w:val="ListParagraph"/>
        <w:numPr>
          <w:ilvl w:val="0"/>
          <w:numId w:val="16"/>
        </w:numPr>
        <w:spacing w:after="0" w:line="240" w:lineRule="auto"/>
        <w:ind w:left="1643" w:right="-426" w:hanging="425"/>
        <w:jc w:val="both"/>
        <w:rPr>
          <w:rFonts w:ascii="Simplified Arabic" w:hAnsi="Simplified Arabic" w:cs="Simplified Arabic"/>
          <w:sz w:val="28"/>
          <w:szCs w:val="28"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يجب أن لا يكون سحب الهواء إلى غرفة التجهيز أو مكان آخر مشغول.</w:t>
      </w:r>
    </w:p>
    <w:p w:rsidR="00653F4E" w:rsidRPr="009B5A81" w:rsidRDefault="002B3C8C" w:rsidP="005055A2">
      <w:pPr>
        <w:pStyle w:val="ListParagraph"/>
        <w:numPr>
          <w:ilvl w:val="0"/>
          <w:numId w:val="16"/>
        </w:numPr>
        <w:spacing w:after="0" w:line="240" w:lineRule="auto"/>
        <w:ind w:left="1643" w:right="-426" w:hanging="425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B5A81">
        <w:rPr>
          <w:rFonts w:ascii="Simplified Arabic" w:hAnsi="Simplified Arabic" w:cs="Simplified Arabic"/>
          <w:sz w:val="28"/>
          <w:szCs w:val="28"/>
          <w:rtl/>
        </w:rPr>
        <w:t>لا يتم تمرير خط تفريغ الهواء عبر سقف الغرفة وإنما يتم دفع الهواء للخارج مباشرة.</w:t>
      </w:r>
    </w:p>
    <w:p w:rsidR="0057224E" w:rsidRPr="009B5A81" w:rsidRDefault="0057224E" w:rsidP="0057224E">
      <w:pPr>
        <w:spacing w:after="0" w:line="240" w:lineRule="auto"/>
        <w:ind w:right="-426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7224E" w:rsidRPr="009B5A81" w:rsidRDefault="0057224E" w:rsidP="0057224E">
      <w:pPr>
        <w:spacing w:after="0" w:line="240" w:lineRule="auto"/>
        <w:ind w:right="-426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مع تحيات قسم صحة الفم والأسنان </w:t>
      </w:r>
    </w:p>
    <w:p w:rsidR="0057224E" w:rsidRPr="009B5A81" w:rsidRDefault="0057224E" w:rsidP="0057224E">
      <w:pPr>
        <w:spacing w:after="0" w:line="240" w:lineRule="auto"/>
        <w:ind w:right="-426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B5A8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البريد الألكتروني: </w:t>
      </w:r>
      <w:hyperlink r:id="rId9" w:history="1">
        <w:r w:rsidRPr="009B5A81">
          <w:rPr>
            <w:rStyle w:val="Hyperlink"/>
            <w:rFonts w:ascii="Simplified Arabic" w:hAnsi="Simplified Arabic" w:cs="Simplified Arabic"/>
            <w:b/>
            <w:bCs/>
            <w:sz w:val="28"/>
            <w:szCs w:val="28"/>
          </w:rPr>
          <w:t>dentalhealthmoh@yahoo.com</w:t>
        </w:r>
      </w:hyperlink>
      <w:r w:rsidRPr="009B5A81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</w:p>
    <w:sectPr w:rsidR="0057224E" w:rsidRPr="009B5A81" w:rsidSect="000B1BB4">
      <w:footerReference w:type="default" r:id="rId10"/>
      <w:pgSz w:w="11906" w:h="16838"/>
      <w:pgMar w:top="993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E62" w:rsidRDefault="00F64E62" w:rsidP="00310898">
      <w:pPr>
        <w:spacing w:after="0" w:line="240" w:lineRule="auto"/>
      </w:pPr>
      <w:r>
        <w:separator/>
      </w:r>
    </w:p>
  </w:endnote>
  <w:endnote w:type="continuationSeparator" w:id="1">
    <w:p w:rsidR="00F64E62" w:rsidRDefault="00F64E62" w:rsidP="0031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Arab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352386"/>
      <w:docPartObj>
        <w:docPartGallery w:val="Page Numbers (Bottom of Page)"/>
        <w:docPartUnique/>
      </w:docPartObj>
    </w:sdtPr>
    <w:sdtContent>
      <w:p w:rsidR="00B47744" w:rsidRDefault="0044724E">
        <w:pPr>
          <w:pStyle w:val="Footer"/>
          <w:jc w:val="center"/>
        </w:pPr>
        <w:r>
          <w:fldChar w:fldCharType="begin"/>
        </w:r>
        <w:r w:rsidR="00876B2F">
          <w:instrText xml:space="preserve"> PAGE   \* MERGEFORMAT </w:instrText>
        </w:r>
        <w:r>
          <w:fldChar w:fldCharType="separate"/>
        </w:r>
        <w:r w:rsidR="00113546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:rsidR="00B47744" w:rsidRDefault="00B477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E62" w:rsidRDefault="00F64E62" w:rsidP="00310898">
      <w:pPr>
        <w:spacing w:after="0" w:line="240" w:lineRule="auto"/>
      </w:pPr>
      <w:r>
        <w:separator/>
      </w:r>
    </w:p>
  </w:footnote>
  <w:footnote w:type="continuationSeparator" w:id="1">
    <w:p w:rsidR="00F64E62" w:rsidRDefault="00F64E62" w:rsidP="00310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B8E"/>
    <w:multiLevelType w:val="hybridMultilevel"/>
    <w:tmpl w:val="E81AE64C"/>
    <w:lvl w:ilvl="0" w:tplc="B7AAABBA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E5411"/>
    <w:multiLevelType w:val="hybridMultilevel"/>
    <w:tmpl w:val="20C0B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73AF9"/>
    <w:multiLevelType w:val="hybridMultilevel"/>
    <w:tmpl w:val="A4386E2A"/>
    <w:lvl w:ilvl="0" w:tplc="B3401B24">
      <w:start w:val="1"/>
      <w:numFmt w:val="decimal"/>
      <w:lvlText w:val="%1."/>
      <w:lvlJc w:val="left"/>
      <w:pPr>
        <w:ind w:left="720" w:hanging="360"/>
      </w:pPr>
      <w:rPr>
        <w:rFonts w:ascii="SimplifiedArabic" w:eastAsiaTheme="minorHAnsi" w:hAnsi="Times New Roman" w:cs="SimplifiedArabi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D489C"/>
    <w:multiLevelType w:val="hybridMultilevel"/>
    <w:tmpl w:val="39EC7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E2F10"/>
    <w:multiLevelType w:val="hybridMultilevel"/>
    <w:tmpl w:val="7B1C4B08"/>
    <w:lvl w:ilvl="0" w:tplc="CE0C4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37267"/>
    <w:multiLevelType w:val="hybridMultilevel"/>
    <w:tmpl w:val="9F202318"/>
    <w:lvl w:ilvl="0" w:tplc="8578D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B11B5C"/>
    <w:multiLevelType w:val="hybridMultilevel"/>
    <w:tmpl w:val="CF9E7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51C51"/>
    <w:multiLevelType w:val="hybridMultilevel"/>
    <w:tmpl w:val="215E83C8"/>
    <w:lvl w:ilvl="0" w:tplc="5AA4CCB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25ADE"/>
    <w:multiLevelType w:val="hybridMultilevel"/>
    <w:tmpl w:val="90326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1C2495"/>
    <w:multiLevelType w:val="hybridMultilevel"/>
    <w:tmpl w:val="A0184D72"/>
    <w:lvl w:ilvl="0" w:tplc="6DBEAC3E">
      <w:start w:val="1"/>
      <w:numFmt w:val="decimal"/>
      <w:lvlText w:val="%1."/>
      <w:lvlJc w:val="left"/>
      <w:pPr>
        <w:ind w:left="1440" w:hanging="360"/>
      </w:pPr>
      <w:rPr>
        <w:rFonts w:ascii="Simplified Arabic" w:eastAsiaTheme="minorHAnsi" w:hAnsi="Simplified Arabic" w:cs="Simplified Arabic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5790689"/>
    <w:multiLevelType w:val="hybridMultilevel"/>
    <w:tmpl w:val="DF369F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B19423F"/>
    <w:multiLevelType w:val="hybridMultilevel"/>
    <w:tmpl w:val="9F202318"/>
    <w:lvl w:ilvl="0" w:tplc="8578D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DE16EA4"/>
    <w:multiLevelType w:val="hybridMultilevel"/>
    <w:tmpl w:val="BC70B3C2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>
    <w:nsid w:val="23A82900"/>
    <w:multiLevelType w:val="hybridMultilevel"/>
    <w:tmpl w:val="54281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A33AC4"/>
    <w:multiLevelType w:val="hybridMultilevel"/>
    <w:tmpl w:val="3FD06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E3454D"/>
    <w:multiLevelType w:val="hybridMultilevel"/>
    <w:tmpl w:val="34D43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AB81E0D"/>
    <w:multiLevelType w:val="hybridMultilevel"/>
    <w:tmpl w:val="9F202318"/>
    <w:lvl w:ilvl="0" w:tplc="8578D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B034F86"/>
    <w:multiLevelType w:val="hybridMultilevel"/>
    <w:tmpl w:val="D7963EA8"/>
    <w:lvl w:ilvl="0" w:tplc="38CC6BF4">
      <w:start w:val="1"/>
      <w:numFmt w:val="decimal"/>
      <w:lvlText w:val="%1."/>
      <w:lvlJc w:val="left"/>
      <w:pPr>
        <w:ind w:left="720" w:hanging="360"/>
      </w:pPr>
      <w:rPr>
        <w:lang w:val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282030"/>
    <w:multiLevelType w:val="hybridMultilevel"/>
    <w:tmpl w:val="1B5E3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C9207A"/>
    <w:multiLevelType w:val="hybridMultilevel"/>
    <w:tmpl w:val="2708B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453F5F"/>
    <w:multiLevelType w:val="hybridMultilevel"/>
    <w:tmpl w:val="F09065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3005041"/>
    <w:multiLevelType w:val="hybridMultilevel"/>
    <w:tmpl w:val="2E5E3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9D67B4"/>
    <w:multiLevelType w:val="hybridMultilevel"/>
    <w:tmpl w:val="B15C8D16"/>
    <w:lvl w:ilvl="0" w:tplc="F1142DA0">
      <w:start w:val="1"/>
      <w:numFmt w:val="decimal"/>
      <w:lvlText w:val="%1."/>
      <w:lvlJc w:val="left"/>
      <w:pPr>
        <w:ind w:left="1080" w:hanging="360"/>
      </w:pPr>
      <w:rPr>
        <w:rFonts w:hint="default"/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8D4F55"/>
    <w:multiLevelType w:val="hybridMultilevel"/>
    <w:tmpl w:val="6AF0FEC6"/>
    <w:lvl w:ilvl="0" w:tplc="CE0C44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CFB2E07"/>
    <w:multiLevelType w:val="hybridMultilevel"/>
    <w:tmpl w:val="18E8F2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907793"/>
    <w:multiLevelType w:val="hybridMultilevel"/>
    <w:tmpl w:val="E81AE64C"/>
    <w:lvl w:ilvl="0" w:tplc="B7AAABBA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4653EB"/>
    <w:multiLevelType w:val="hybridMultilevel"/>
    <w:tmpl w:val="60587858"/>
    <w:lvl w:ilvl="0" w:tplc="3B443258">
      <w:start w:val="1"/>
      <w:numFmt w:val="decimal"/>
      <w:lvlText w:val="%1.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2E7223"/>
    <w:multiLevelType w:val="hybridMultilevel"/>
    <w:tmpl w:val="E22C3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480B21"/>
    <w:multiLevelType w:val="hybridMultilevel"/>
    <w:tmpl w:val="45B6D9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D320985"/>
    <w:multiLevelType w:val="hybridMultilevel"/>
    <w:tmpl w:val="C764EB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27A4100"/>
    <w:multiLevelType w:val="hybridMultilevel"/>
    <w:tmpl w:val="D86672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4DB5FE3"/>
    <w:multiLevelType w:val="hybridMultilevel"/>
    <w:tmpl w:val="99CA6E3E"/>
    <w:lvl w:ilvl="0" w:tplc="C59EC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IQ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612C61"/>
    <w:multiLevelType w:val="hybridMultilevel"/>
    <w:tmpl w:val="9DF68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194C36"/>
    <w:multiLevelType w:val="hybridMultilevel"/>
    <w:tmpl w:val="EBD053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1547DD9"/>
    <w:multiLevelType w:val="hybridMultilevel"/>
    <w:tmpl w:val="4BBCB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8B3FCE"/>
    <w:multiLevelType w:val="hybridMultilevel"/>
    <w:tmpl w:val="4F2A6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33FDB"/>
    <w:multiLevelType w:val="hybridMultilevel"/>
    <w:tmpl w:val="9F202318"/>
    <w:lvl w:ilvl="0" w:tplc="8578D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46C2848"/>
    <w:multiLevelType w:val="hybridMultilevel"/>
    <w:tmpl w:val="9F202318"/>
    <w:lvl w:ilvl="0" w:tplc="8578D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306BF5"/>
    <w:multiLevelType w:val="hybridMultilevel"/>
    <w:tmpl w:val="4E78A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915A3B"/>
    <w:multiLevelType w:val="hybridMultilevel"/>
    <w:tmpl w:val="A82E5604"/>
    <w:lvl w:ilvl="0" w:tplc="3998FB4E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8BD3140"/>
    <w:multiLevelType w:val="hybridMultilevel"/>
    <w:tmpl w:val="6756C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162661"/>
    <w:multiLevelType w:val="hybridMultilevel"/>
    <w:tmpl w:val="1FF423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B605FAE"/>
    <w:multiLevelType w:val="hybridMultilevel"/>
    <w:tmpl w:val="D3BA23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B8437C9"/>
    <w:multiLevelType w:val="hybridMultilevel"/>
    <w:tmpl w:val="9D2894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0"/>
  </w:num>
  <w:num w:numId="4">
    <w:abstractNumId w:val="33"/>
  </w:num>
  <w:num w:numId="5">
    <w:abstractNumId w:val="2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31"/>
  </w:num>
  <w:num w:numId="9">
    <w:abstractNumId w:val="13"/>
  </w:num>
  <w:num w:numId="10">
    <w:abstractNumId w:val="43"/>
  </w:num>
  <w:num w:numId="11">
    <w:abstractNumId w:val="6"/>
  </w:num>
  <w:num w:numId="12">
    <w:abstractNumId w:val="7"/>
  </w:num>
  <w:num w:numId="13">
    <w:abstractNumId w:val="35"/>
  </w:num>
  <w:num w:numId="14">
    <w:abstractNumId w:val="4"/>
  </w:num>
  <w:num w:numId="15">
    <w:abstractNumId w:val="19"/>
  </w:num>
  <w:num w:numId="16">
    <w:abstractNumId w:val="41"/>
  </w:num>
  <w:num w:numId="17">
    <w:abstractNumId w:val="2"/>
  </w:num>
  <w:num w:numId="18">
    <w:abstractNumId w:val="11"/>
  </w:num>
  <w:num w:numId="19">
    <w:abstractNumId w:val="22"/>
  </w:num>
  <w:num w:numId="20">
    <w:abstractNumId w:val="16"/>
  </w:num>
  <w:num w:numId="21">
    <w:abstractNumId w:val="17"/>
  </w:num>
  <w:num w:numId="22">
    <w:abstractNumId w:val="3"/>
  </w:num>
  <w:num w:numId="23">
    <w:abstractNumId w:val="32"/>
  </w:num>
  <w:num w:numId="24">
    <w:abstractNumId w:val="40"/>
  </w:num>
  <w:num w:numId="25">
    <w:abstractNumId w:val="27"/>
  </w:num>
  <w:num w:numId="26">
    <w:abstractNumId w:val="21"/>
  </w:num>
  <w:num w:numId="27">
    <w:abstractNumId w:val="29"/>
  </w:num>
  <w:num w:numId="28">
    <w:abstractNumId w:val="20"/>
  </w:num>
  <w:num w:numId="29">
    <w:abstractNumId w:val="1"/>
  </w:num>
  <w:num w:numId="30">
    <w:abstractNumId w:val="24"/>
  </w:num>
  <w:num w:numId="31">
    <w:abstractNumId w:val="34"/>
  </w:num>
  <w:num w:numId="32">
    <w:abstractNumId w:val="39"/>
  </w:num>
  <w:num w:numId="33">
    <w:abstractNumId w:val="38"/>
  </w:num>
  <w:num w:numId="34">
    <w:abstractNumId w:val="5"/>
  </w:num>
  <w:num w:numId="35">
    <w:abstractNumId w:val="36"/>
  </w:num>
  <w:num w:numId="36">
    <w:abstractNumId w:val="14"/>
  </w:num>
  <w:num w:numId="37">
    <w:abstractNumId w:val="37"/>
  </w:num>
  <w:num w:numId="38">
    <w:abstractNumId w:val="15"/>
  </w:num>
  <w:num w:numId="39">
    <w:abstractNumId w:val="9"/>
  </w:num>
  <w:num w:numId="40">
    <w:abstractNumId w:val="28"/>
  </w:num>
  <w:num w:numId="41">
    <w:abstractNumId w:val="10"/>
  </w:num>
  <w:num w:numId="42">
    <w:abstractNumId w:val="30"/>
  </w:num>
  <w:num w:numId="43">
    <w:abstractNumId w:val="8"/>
  </w:num>
  <w:num w:numId="44">
    <w:abstractNumId w:val="42"/>
  </w:num>
  <w:num w:numId="45">
    <w:abstractNumId w:val="2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20"/>
  <w:characterSpacingControl w:val="doNotCompress"/>
  <w:hdrShapeDefaults>
    <o:shapedefaults v:ext="edit" spidmax="253954"/>
  </w:hdrShapeDefaults>
  <w:footnotePr>
    <w:footnote w:id="0"/>
    <w:footnote w:id="1"/>
  </w:footnotePr>
  <w:endnotePr>
    <w:endnote w:id="0"/>
    <w:endnote w:id="1"/>
  </w:endnotePr>
  <w:compat/>
  <w:rsids>
    <w:rsidRoot w:val="008B60F0"/>
    <w:rsid w:val="0000095E"/>
    <w:rsid w:val="00004C82"/>
    <w:rsid w:val="00015ECA"/>
    <w:rsid w:val="000277A2"/>
    <w:rsid w:val="000307B0"/>
    <w:rsid w:val="00033023"/>
    <w:rsid w:val="00034601"/>
    <w:rsid w:val="000368CA"/>
    <w:rsid w:val="0004366F"/>
    <w:rsid w:val="00043EE2"/>
    <w:rsid w:val="00045D11"/>
    <w:rsid w:val="00046665"/>
    <w:rsid w:val="000507FD"/>
    <w:rsid w:val="000510CA"/>
    <w:rsid w:val="00057B91"/>
    <w:rsid w:val="0007082A"/>
    <w:rsid w:val="00070ECA"/>
    <w:rsid w:val="00071005"/>
    <w:rsid w:val="00073660"/>
    <w:rsid w:val="000816B1"/>
    <w:rsid w:val="00084B39"/>
    <w:rsid w:val="00090478"/>
    <w:rsid w:val="000904EA"/>
    <w:rsid w:val="00096A18"/>
    <w:rsid w:val="00096CE9"/>
    <w:rsid w:val="000A51E3"/>
    <w:rsid w:val="000B1BB4"/>
    <w:rsid w:val="000B4DB4"/>
    <w:rsid w:val="000C2778"/>
    <w:rsid w:val="000C4E83"/>
    <w:rsid w:val="000C704A"/>
    <w:rsid w:val="000D0139"/>
    <w:rsid w:val="000D460D"/>
    <w:rsid w:val="000F1525"/>
    <w:rsid w:val="000F2CFF"/>
    <w:rsid w:val="000F5EAD"/>
    <w:rsid w:val="00101C1E"/>
    <w:rsid w:val="00103E81"/>
    <w:rsid w:val="00104640"/>
    <w:rsid w:val="00107AC9"/>
    <w:rsid w:val="001116C5"/>
    <w:rsid w:val="00113546"/>
    <w:rsid w:val="00122A34"/>
    <w:rsid w:val="00123ACB"/>
    <w:rsid w:val="00124550"/>
    <w:rsid w:val="001372BD"/>
    <w:rsid w:val="00140576"/>
    <w:rsid w:val="00144BA8"/>
    <w:rsid w:val="00145CF4"/>
    <w:rsid w:val="001469E2"/>
    <w:rsid w:val="001521D9"/>
    <w:rsid w:val="001546AC"/>
    <w:rsid w:val="00156257"/>
    <w:rsid w:val="00156337"/>
    <w:rsid w:val="00161344"/>
    <w:rsid w:val="00161EA0"/>
    <w:rsid w:val="00171B7B"/>
    <w:rsid w:val="00173C06"/>
    <w:rsid w:val="00175BE2"/>
    <w:rsid w:val="00176542"/>
    <w:rsid w:val="001871D3"/>
    <w:rsid w:val="0019254E"/>
    <w:rsid w:val="001A0A0F"/>
    <w:rsid w:val="001A1FE5"/>
    <w:rsid w:val="001A301F"/>
    <w:rsid w:val="001B4B8D"/>
    <w:rsid w:val="001B7243"/>
    <w:rsid w:val="001B7A1A"/>
    <w:rsid w:val="001C2B60"/>
    <w:rsid w:val="001C39B0"/>
    <w:rsid w:val="001C5AED"/>
    <w:rsid w:val="001D6766"/>
    <w:rsid w:val="001D7E07"/>
    <w:rsid w:val="001E0509"/>
    <w:rsid w:val="001E1F7F"/>
    <w:rsid w:val="001E5649"/>
    <w:rsid w:val="001E70BB"/>
    <w:rsid w:val="001F0EB6"/>
    <w:rsid w:val="001F3F96"/>
    <w:rsid w:val="001F4DE7"/>
    <w:rsid w:val="00202789"/>
    <w:rsid w:val="002116F7"/>
    <w:rsid w:val="00211A55"/>
    <w:rsid w:val="00213924"/>
    <w:rsid w:val="00214F80"/>
    <w:rsid w:val="00216740"/>
    <w:rsid w:val="002278CB"/>
    <w:rsid w:val="002314A3"/>
    <w:rsid w:val="0023754E"/>
    <w:rsid w:val="00237DF7"/>
    <w:rsid w:val="0025061E"/>
    <w:rsid w:val="0025088A"/>
    <w:rsid w:val="00253F3A"/>
    <w:rsid w:val="00255A6F"/>
    <w:rsid w:val="002647AB"/>
    <w:rsid w:val="0026526F"/>
    <w:rsid w:val="00273554"/>
    <w:rsid w:val="00273B14"/>
    <w:rsid w:val="002843D5"/>
    <w:rsid w:val="00284C9B"/>
    <w:rsid w:val="00286212"/>
    <w:rsid w:val="00286847"/>
    <w:rsid w:val="00297C18"/>
    <w:rsid w:val="002A1470"/>
    <w:rsid w:val="002A424E"/>
    <w:rsid w:val="002A53D4"/>
    <w:rsid w:val="002A7B78"/>
    <w:rsid w:val="002B0D20"/>
    <w:rsid w:val="002B3C8C"/>
    <w:rsid w:val="002B64F3"/>
    <w:rsid w:val="002B76B3"/>
    <w:rsid w:val="002C2396"/>
    <w:rsid w:val="002C71B6"/>
    <w:rsid w:val="002C7739"/>
    <w:rsid w:val="002D4ED0"/>
    <w:rsid w:val="002D632D"/>
    <w:rsid w:val="002E1193"/>
    <w:rsid w:val="002E76AD"/>
    <w:rsid w:val="002F0608"/>
    <w:rsid w:val="002F2936"/>
    <w:rsid w:val="002F3C2C"/>
    <w:rsid w:val="002F4BA8"/>
    <w:rsid w:val="002F6ADE"/>
    <w:rsid w:val="002F7A0B"/>
    <w:rsid w:val="00302602"/>
    <w:rsid w:val="00304FE7"/>
    <w:rsid w:val="0030700B"/>
    <w:rsid w:val="00310898"/>
    <w:rsid w:val="00310BA4"/>
    <w:rsid w:val="003125DF"/>
    <w:rsid w:val="003158A1"/>
    <w:rsid w:val="003166DF"/>
    <w:rsid w:val="00316B85"/>
    <w:rsid w:val="003174F1"/>
    <w:rsid w:val="00324B05"/>
    <w:rsid w:val="0033115E"/>
    <w:rsid w:val="0033125A"/>
    <w:rsid w:val="00334167"/>
    <w:rsid w:val="003342EC"/>
    <w:rsid w:val="00334B3D"/>
    <w:rsid w:val="0033667A"/>
    <w:rsid w:val="00336964"/>
    <w:rsid w:val="00340146"/>
    <w:rsid w:val="0035006C"/>
    <w:rsid w:val="003518B2"/>
    <w:rsid w:val="0035685A"/>
    <w:rsid w:val="00363B1C"/>
    <w:rsid w:val="00365D6D"/>
    <w:rsid w:val="003823E8"/>
    <w:rsid w:val="00384CE3"/>
    <w:rsid w:val="00390B5E"/>
    <w:rsid w:val="003953A9"/>
    <w:rsid w:val="003A0ED1"/>
    <w:rsid w:val="003A7BB6"/>
    <w:rsid w:val="003B3035"/>
    <w:rsid w:val="003B3658"/>
    <w:rsid w:val="003B7E82"/>
    <w:rsid w:val="003D19E5"/>
    <w:rsid w:val="003E0FF9"/>
    <w:rsid w:val="003E5F36"/>
    <w:rsid w:val="003F312E"/>
    <w:rsid w:val="003F6D5F"/>
    <w:rsid w:val="00401D38"/>
    <w:rsid w:val="0040398D"/>
    <w:rsid w:val="00406024"/>
    <w:rsid w:val="0040617F"/>
    <w:rsid w:val="00415A09"/>
    <w:rsid w:val="00417559"/>
    <w:rsid w:val="00424717"/>
    <w:rsid w:val="004340D3"/>
    <w:rsid w:val="00442228"/>
    <w:rsid w:val="004447B2"/>
    <w:rsid w:val="00444D60"/>
    <w:rsid w:val="0044724E"/>
    <w:rsid w:val="00450AF5"/>
    <w:rsid w:val="00452C62"/>
    <w:rsid w:val="004567EF"/>
    <w:rsid w:val="004608D5"/>
    <w:rsid w:val="00461DCD"/>
    <w:rsid w:val="0046246B"/>
    <w:rsid w:val="00462B5D"/>
    <w:rsid w:val="00463FBF"/>
    <w:rsid w:val="00470AD4"/>
    <w:rsid w:val="00477D46"/>
    <w:rsid w:val="00480318"/>
    <w:rsid w:val="0048058F"/>
    <w:rsid w:val="00483D1C"/>
    <w:rsid w:val="00486FB6"/>
    <w:rsid w:val="004907E3"/>
    <w:rsid w:val="00493A08"/>
    <w:rsid w:val="00493D61"/>
    <w:rsid w:val="00497080"/>
    <w:rsid w:val="004B031A"/>
    <w:rsid w:val="004B1E5B"/>
    <w:rsid w:val="004C1381"/>
    <w:rsid w:val="004C1C55"/>
    <w:rsid w:val="004C29E7"/>
    <w:rsid w:val="004C7F0E"/>
    <w:rsid w:val="004D1295"/>
    <w:rsid w:val="004D361E"/>
    <w:rsid w:val="004D362B"/>
    <w:rsid w:val="004F00E9"/>
    <w:rsid w:val="004F06DD"/>
    <w:rsid w:val="004F3E3A"/>
    <w:rsid w:val="004F5216"/>
    <w:rsid w:val="004F5250"/>
    <w:rsid w:val="004F7F4E"/>
    <w:rsid w:val="00503DDA"/>
    <w:rsid w:val="005055A2"/>
    <w:rsid w:val="005216D2"/>
    <w:rsid w:val="005218C9"/>
    <w:rsid w:val="00526B42"/>
    <w:rsid w:val="00536D95"/>
    <w:rsid w:val="0054118B"/>
    <w:rsid w:val="00541D51"/>
    <w:rsid w:val="005442A4"/>
    <w:rsid w:val="00546D6C"/>
    <w:rsid w:val="00550EA8"/>
    <w:rsid w:val="00551B42"/>
    <w:rsid w:val="00553505"/>
    <w:rsid w:val="00566231"/>
    <w:rsid w:val="005667F2"/>
    <w:rsid w:val="00567BBF"/>
    <w:rsid w:val="0057224E"/>
    <w:rsid w:val="00590F86"/>
    <w:rsid w:val="005B3464"/>
    <w:rsid w:val="005B5941"/>
    <w:rsid w:val="005B7565"/>
    <w:rsid w:val="005C2BBF"/>
    <w:rsid w:val="005C3479"/>
    <w:rsid w:val="005E713C"/>
    <w:rsid w:val="005F26EC"/>
    <w:rsid w:val="005F39A6"/>
    <w:rsid w:val="00600988"/>
    <w:rsid w:val="00602212"/>
    <w:rsid w:val="00602455"/>
    <w:rsid w:val="00604395"/>
    <w:rsid w:val="00604B01"/>
    <w:rsid w:val="00607742"/>
    <w:rsid w:val="00616BAF"/>
    <w:rsid w:val="00617175"/>
    <w:rsid w:val="00620294"/>
    <w:rsid w:val="006210D0"/>
    <w:rsid w:val="00627631"/>
    <w:rsid w:val="00630AD8"/>
    <w:rsid w:val="006314BA"/>
    <w:rsid w:val="00631DAA"/>
    <w:rsid w:val="006344B1"/>
    <w:rsid w:val="006356F2"/>
    <w:rsid w:val="00635F7C"/>
    <w:rsid w:val="00636E94"/>
    <w:rsid w:val="00640DF2"/>
    <w:rsid w:val="00642884"/>
    <w:rsid w:val="0064400F"/>
    <w:rsid w:val="00646A60"/>
    <w:rsid w:val="00647603"/>
    <w:rsid w:val="00650474"/>
    <w:rsid w:val="00653F4E"/>
    <w:rsid w:val="00655D7C"/>
    <w:rsid w:val="006620BD"/>
    <w:rsid w:val="00670A44"/>
    <w:rsid w:val="0067378D"/>
    <w:rsid w:val="00675118"/>
    <w:rsid w:val="006805F4"/>
    <w:rsid w:val="00680FC6"/>
    <w:rsid w:val="00686166"/>
    <w:rsid w:val="00686F07"/>
    <w:rsid w:val="00687E1D"/>
    <w:rsid w:val="00690771"/>
    <w:rsid w:val="006908E9"/>
    <w:rsid w:val="006919D0"/>
    <w:rsid w:val="00693CED"/>
    <w:rsid w:val="00694677"/>
    <w:rsid w:val="00697F5A"/>
    <w:rsid w:val="006A31AE"/>
    <w:rsid w:val="006A38BA"/>
    <w:rsid w:val="006B2DEA"/>
    <w:rsid w:val="006B7753"/>
    <w:rsid w:val="006C61AD"/>
    <w:rsid w:val="006C76E0"/>
    <w:rsid w:val="006D0762"/>
    <w:rsid w:val="006D1135"/>
    <w:rsid w:val="006D4CB7"/>
    <w:rsid w:val="006D5ED5"/>
    <w:rsid w:val="006E46FE"/>
    <w:rsid w:val="006E4B15"/>
    <w:rsid w:val="006F18DD"/>
    <w:rsid w:val="006F54A3"/>
    <w:rsid w:val="006F6119"/>
    <w:rsid w:val="007122BF"/>
    <w:rsid w:val="00720915"/>
    <w:rsid w:val="007223E3"/>
    <w:rsid w:val="00723324"/>
    <w:rsid w:val="007324AD"/>
    <w:rsid w:val="007356BB"/>
    <w:rsid w:val="00742A5D"/>
    <w:rsid w:val="0074483B"/>
    <w:rsid w:val="0074577F"/>
    <w:rsid w:val="00747A4E"/>
    <w:rsid w:val="0075017B"/>
    <w:rsid w:val="0075491F"/>
    <w:rsid w:val="00763168"/>
    <w:rsid w:val="00764F46"/>
    <w:rsid w:val="00772077"/>
    <w:rsid w:val="00780438"/>
    <w:rsid w:val="0078166A"/>
    <w:rsid w:val="00786337"/>
    <w:rsid w:val="00795A52"/>
    <w:rsid w:val="00796EB7"/>
    <w:rsid w:val="00797B6F"/>
    <w:rsid w:val="007A226B"/>
    <w:rsid w:val="007A4B52"/>
    <w:rsid w:val="007A6FE9"/>
    <w:rsid w:val="007B1074"/>
    <w:rsid w:val="007B3674"/>
    <w:rsid w:val="007C04AB"/>
    <w:rsid w:val="007C2545"/>
    <w:rsid w:val="007D1EFE"/>
    <w:rsid w:val="007D41B4"/>
    <w:rsid w:val="007D48AE"/>
    <w:rsid w:val="007D607F"/>
    <w:rsid w:val="007D7356"/>
    <w:rsid w:val="007E27BD"/>
    <w:rsid w:val="007E789D"/>
    <w:rsid w:val="007F4154"/>
    <w:rsid w:val="007F4340"/>
    <w:rsid w:val="007F53F4"/>
    <w:rsid w:val="007F7D9E"/>
    <w:rsid w:val="00805EFE"/>
    <w:rsid w:val="00815751"/>
    <w:rsid w:val="00820312"/>
    <w:rsid w:val="00830A8F"/>
    <w:rsid w:val="00841223"/>
    <w:rsid w:val="00851A90"/>
    <w:rsid w:val="00855B76"/>
    <w:rsid w:val="00862925"/>
    <w:rsid w:val="00864706"/>
    <w:rsid w:val="00870DAB"/>
    <w:rsid w:val="00872F31"/>
    <w:rsid w:val="00874C79"/>
    <w:rsid w:val="00876B2F"/>
    <w:rsid w:val="00883DB7"/>
    <w:rsid w:val="00885304"/>
    <w:rsid w:val="00886AD3"/>
    <w:rsid w:val="00891A51"/>
    <w:rsid w:val="00892193"/>
    <w:rsid w:val="00892431"/>
    <w:rsid w:val="00895E34"/>
    <w:rsid w:val="00897C5D"/>
    <w:rsid w:val="008A5449"/>
    <w:rsid w:val="008A5690"/>
    <w:rsid w:val="008A61F9"/>
    <w:rsid w:val="008B2AC5"/>
    <w:rsid w:val="008B60F0"/>
    <w:rsid w:val="008C74D4"/>
    <w:rsid w:val="008D22F3"/>
    <w:rsid w:val="008D3E16"/>
    <w:rsid w:val="008D56AB"/>
    <w:rsid w:val="008E01F3"/>
    <w:rsid w:val="008E553A"/>
    <w:rsid w:val="008E7112"/>
    <w:rsid w:val="008E7984"/>
    <w:rsid w:val="008F1A58"/>
    <w:rsid w:val="008F401B"/>
    <w:rsid w:val="008F79AA"/>
    <w:rsid w:val="009033A6"/>
    <w:rsid w:val="0090550A"/>
    <w:rsid w:val="00911AE8"/>
    <w:rsid w:val="00916EAF"/>
    <w:rsid w:val="00922B6F"/>
    <w:rsid w:val="00925B4A"/>
    <w:rsid w:val="00927313"/>
    <w:rsid w:val="0093173A"/>
    <w:rsid w:val="00931DCF"/>
    <w:rsid w:val="00934098"/>
    <w:rsid w:val="00934497"/>
    <w:rsid w:val="00937436"/>
    <w:rsid w:val="009377B5"/>
    <w:rsid w:val="00940591"/>
    <w:rsid w:val="00942437"/>
    <w:rsid w:val="009442C1"/>
    <w:rsid w:val="009464F1"/>
    <w:rsid w:val="009477BD"/>
    <w:rsid w:val="00954C23"/>
    <w:rsid w:val="0095739A"/>
    <w:rsid w:val="0096109C"/>
    <w:rsid w:val="00961B00"/>
    <w:rsid w:val="00964667"/>
    <w:rsid w:val="009665E2"/>
    <w:rsid w:val="00966BD4"/>
    <w:rsid w:val="009679B8"/>
    <w:rsid w:val="0097098F"/>
    <w:rsid w:val="0097369A"/>
    <w:rsid w:val="009757AB"/>
    <w:rsid w:val="00975A5A"/>
    <w:rsid w:val="009A141D"/>
    <w:rsid w:val="009A2451"/>
    <w:rsid w:val="009A781A"/>
    <w:rsid w:val="009B1082"/>
    <w:rsid w:val="009B23AF"/>
    <w:rsid w:val="009B575A"/>
    <w:rsid w:val="009B5A81"/>
    <w:rsid w:val="009C38B0"/>
    <w:rsid w:val="009C5C13"/>
    <w:rsid w:val="009D267D"/>
    <w:rsid w:val="009D3D98"/>
    <w:rsid w:val="009D47BB"/>
    <w:rsid w:val="009D69A0"/>
    <w:rsid w:val="009E0264"/>
    <w:rsid w:val="009E255D"/>
    <w:rsid w:val="009E2C55"/>
    <w:rsid w:val="009F03D1"/>
    <w:rsid w:val="009F38B4"/>
    <w:rsid w:val="009F788C"/>
    <w:rsid w:val="00A06720"/>
    <w:rsid w:val="00A15E09"/>
    <w:rsid w:val="00A16E45"/>
    <w:rsid w:val="00A1784F"/>
    <w:rsid w:val="00A17A45"/>
    <w:rsid w:val="00A20617"/>
    <w:rsid w:val="00A211F1"/>
    <w:rsid w:val="00A23270"/>
    <w:rsid w:val="00A33DA3"/>
    <w:rsid w:val="00A350ED"/>
    <w:rsid w:val="00A356C5"/>
    <w:rsid w:val="00A35DAF"/>
    <w:rsid w:val="00A36E31"/>
    <w:rsid w:val="00A37EA7"/>
    <w:rsid w:val="00A4408B"/>
    <w:rsid w:val="00A466FE"/>
    <w:rsid w:val="00A6681C"/>
    <w:rsid w:val="00A77CEE"/>
    <w:rsid w:val="00A858FA"/>
    <w:rsid w:val="00A865BC"/>
    <w:rsid w:val="00A9610D"/>
    <w:rsid w:val="00A963FB"/>
    <w:rsid w:val="00AA2023"/>
    <w:rsid w:val="00AA211B"/>
    <w:rsid w:val="00AA24A5"/>
    <w:rsid w:val="00AA40B2"/>
    <w:rsid w:val="00AB3941"/>
    <w:rsid w:val="00AB7C78"/>
    <w:rsid w:val="00AD0237"/>
    <w:rsid w:val="00AE054E"/>
    <w:rsid w:val="00AE21EC"/>
    <w:rsid w:val="00AE45B8"/>
    <w:rsid w:val="00AE6441"/>
    <w:rsid w:val="00AE6FC9"/>
    <w:rsid w:val="00AF23EF"/>
    <w:rsid w:val="00AF50B1"/>
    <w:rsid w:val="00AF50BC"/>
    <w:rsid w:val="00AF65C1"/>
    <w:rsid w:val="00AF7C53"/>
    <w:rsid w:val="00B007F2"/>
    <w:rsid w:val="00B02706"/>
    <w:rsid w:val="00B0301A"/>
    <w:rsid w:val="00B031EE"/>
    <w:rsid w:val="00B03C0B"/>
    <w:rsid w:val="00B1252F"/>
    <w:rsid w:val="00B14785"/>
    <w:rsid w:val="00B1568B"/>
    <w:rsid w:val="00B17A14"/>
    <w:rsid w:val="00B321FC"/>
    <w:rsid w:val="00B36F9C"/>
    <w:rsid w:val="00B423E9"/>
    <w:rsid w:val="00B447B5"/>
    <w:rsid w:val="00B455E2"/>
    <w:rsid w:val="00B47744"/>
    <w:rsid w:val="00B52B6A"/>
    <w:rsid w:val="00B53AD4"/>
    <w:rsid w:val="00B631DD"/>
    <w:rsid w:val="00B66E52"/>
    <w:rsid w:val="00B73CC5"/>
    <w:rsid w:val="00B80C8B"/>
    <w:rsid w:val="00B81767"/>
    <w:rsid w:val="00B820DC"/>
    <w:rsid w:val="00B84A43"/>
    <w:rsid w:val="00B866AA"/>
    <w:rsid w:val="00B91261"/>
    <w:rsid w:val="00B948C4"/>
    <w:rsid w:val="00BA6123"/>
    <w:rsid w:val="00BB21D5"/>
    <w:rsid w:val="00BC0187"/>
    <w:rsid w:val="00BE2F44"/>
    <w:rsid w:val="00BE70EB"/>
    <w:rsid w:val="00BE78C4"/>
    <w:rsid w:val="00BF076E"/>
    <w:rsid w:val="00BF115F"/>
    <w:rsid w:val="00C03251"/>
    <w:rsid w:val="00C04220"/>
    <w:rsid w:val="00C21D0E"/>
    <w:rsid w:val="00C260B6"/>
    <w:rsid w:val="00C275D7"/>
    <w:rsid w:val="00C320A2"/>
    <w:rsid w:val="00C35505"/>
    <w:rsid w:val="00C37954"/>
    <w:rsid w:val="00C4746E"/>
    <w:rsid w:val="00C51049"/>
    <w:rsid w:val="00C523C6"/>
    <w:rsid w:val="00C5409A"/>
    <w:rsid w:val="00C57A9D"/>
    <w:rsid w:val="00C62782"/>
    <w:rsid w:val="00C66F1A"/>
    <w:rsid w:val="00C7763A"/>
    <w:rsid w:val="00C824C8"/>
    <w:rsid w:val="00C867A3"/>
    <w:rsid w:val="00C872A4"/>
    <w:rsid w:val="00C90CD0"/>
    <w:rsid w:val="00C94FC6"/>
    <w:rsid w:val="00CA5635"/>
    <w:rsid w:val="00CA6D85"/>
    <w:rsid w:val="00CB53C2"/>
    <w:rsid w:val="00CB6DE2"/>
    <w:rsid w:val="00CB6F32"/>
    <w:rsid w:val="00CB7209"/>
    <w:rsid w:val="00CC0C2E"/>
    <w:rsid w:val="00CC1729"/>
    <w:rsid w:val="00CC4F02"/>
    <w:rsid w:val="00CC5480"/>
    <w:rsid w:val="00CD02EA"/>
    <w:rsid w:val="00CD4B6C"/>
    <w:rsid w:val="00CD61D0"/>
    <w:rsid w:val="00CD788A"/>
    <w:rsid w:val="00CE3063"/>
    <w:rsid w:val="00CE62C2"/>
    <w:rsid w:val="00CF69B7"/>
    <w:rsid w:val="00D02217"/>
    <w:rsid w:val="00D049F2"/>
    <w:rsid w:val="00D04C8D"/>
    <w:rsid w:val="00D10175"/>
    <w:rsid w:val="00D10E93"/>
    <w:rsid w:val="00D15548"/>
    <w:rsid w:val="00D16202"/>
    <w:rsid w:val="00D216C1"/>
    <w:rsid w:val="00D226B6"/>
    <w:rsid w:val="00D22E8E"/>
    <w:rsid w:val="00D25890"/>
    <w:rsid w:val="00D26588"/>
    <w:rsid w:val="00D27634"/>
    <w:rsid w:val="00D33AA1"/>
    <w:rsid w:val="00D34683"/>
    <w:rsid w:val="00D36EE4"/>
    <w:rsid w:val="00D506CA"/>
    <w:rsid w:val="00D50CBC"/>
    <w:rsid w:val="00D679FE"/>
    <w:rsid w:val="00D703D4"/>
    <w:rsid w:val="00D732A2"/>
    <w:rsid w:val="00D74A0D"/>
    <w:rsid w:val="00D753D1"/>
    <w:rsid w:val="00D7721A"/>
    <w:rsid w:val="00D77F6D"/>
    <w:rsid w:val="00D80B8F"/>
    <w:rsid w:val="00D81269"/>
    <w:rsid w:val="00D81735"/>
    <w:rsid w:val="00D93F4C"/>
    <w:rsid w:val="00D94893"/>
    <w:rsid w:val="00D96144"/>
    <w:rsid w:val="00DB1858"/>
    <w:rsid w:val="00DC4CD9"/>
    <w:rsid w:val="00DE2994"/>
    <w:rsid w:val="00DE5F80"/>
    <w:rsid w:val="00DF2F18"/>
    <w:rsid w:val="00DF3EFF"/>
    <w:rsid w:val="00DF4DA7"/>
    <w:rsid w:val="00DF6B54"/>
    <w:rsid w:val="00DF729D"/>
    <w:rsid w:val="00DF75E7"/>
    <w:rsid w:val="00E01483"/>
    <w:rsid w:val="00E034B4"/>
    <w:rsid w:val="00E06EDC"/>
    <w:rsid w:val="00E11E9B"/>
    <w:rsid w:val="00E123F2"/>
    <w:rsid w:val="00E24018"/>
    <w:rsid w:val="00E2537B"/>
    <w:rsid w:val="00E3092B"/>
    <w:rsid w:val="00E3192F"/>
    <w:rsid w:val="00E328FF"/>
    <w:rsid w:val="00E350D4"/>
    <w:rsid w:val="00E357F9"/>
    <w:rsid w:val="00E42103"/>
    <w:rsid w:val="00E4420F"/>
    <w:rsid w:val="00E46FDC"/>
    <w:rsid w:val="00E47087"/>
    <w:rsid w:val="00E47240"/>
    <w:rsid w:val="00E473FA"/>
    <w:rsid w:val="00E50188"/>
    <w:rsid w:val="00E54240"/>
    <w:rsid w:val="00E5625E"/>
    <w:rsid w:val="00E56508"/>
    <w:rsid w:val="00E62141"/>
    <w:rsid w:val="00E63CC0"/>
    <w:rsid w:val="00E63CC2"/>
    <w:rsid w:val="00E914F7"/>
    <w:rsid w:val="00EA2904"/>
    <w:rsid w:val="00EB109C"/>
    <w:rsid w:val="00EB59B4"/>
    <w:rsid w:val="00EC31F5"/>
    <w:rsid w:val="00EC4156"/>
    <w:rsid w:val="00EC670A"/>
    <w:rsid w:val="00EC778F"/>
    <w:rsid w:val="00ED179F"/>
    <w:rsid w:val="00ED4566"/>
    <w:rsid w:val="00EE0681"/>
    <w:rsid w:val="00EE4ADF"/>
    <w:rsid w:val="00EE6BE4"/>
    <w:rsid w:val="00EE7A9A"/>
    <w:rsid w:val="00EF0B32"/>
    <w:rsid w:val="00EF5B37"/>
    <w:rsid w:val="00F014F5"/>
    <w:rsid w:val="00F06978"/>
    <w:rsid w:val="00F168F4"/>
    <w:rsid w:val="00F203DB"/>
    <w:rsid w:val="00F21A0D"/>
    <w:rsid w:val="00F24E73"/>
    <w:rsid w:val="00F276BA"/>
    <w:rsid w:val="00F3201C"/>
    <w:rsid w:val="00F33BE9"/>
    <w:rsid w:val="00F40FA7"/>
    <w:rsid w:val="00F4430B"/>
    <w:rsid w:val="00F47C51"/>
    <w:rsid w:val="00F525CD"/>
    <w:rsid w:val="00F55AD4"/>
    <w:rsid w:val="00F64E62"/>
    <w:rsid w:val="00F67F0B"/>
    <w:rsid w:val="00F701A5"/>
    <w:rsid w:val="00F7059A"/>
    <w:rsid w:val="00F72E72"/>
    <w:rsid w:val="00F73AE9"/>
    <w:rsid w:val="00F85933"/>
    <w:rsid w:val="00F87F58"/>
    <w:rsid w:val="00F90EBA"/>
    <w:rsid w:val="00F967A8"/>
    <w:rsid w:val="00FA2330"/>
    <w:rsid w:val="00FA6958"/>
    <w:rsid w:val="00FA6A0E"/>
    <w:rsid w:val="00FC16E6"/>
    <w:rsid w:val="00FD5C97"/>
    <w:rsid w:val="00FD6612"/>
    <w:rsid w:val="00FF17E5"/>
    <w:rsid w:val="00FF67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9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FB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7603"/>
    <w:pPr>
      <w:ind w:left="720"/>
      <w:contextualSpacing/>
    </w:pPr>
  </w:style>
  <w:style w:type="table" w:styleId="TableGrid">
    <w:name w:val="Table Grid"/>
    <w:basedOn w:val="TableNormal"/>
    <w:uiPriority w:val="59"/>
    <w:rsid w:val="00680F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108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898"/>
  </w:style>
  <w:style w:type="paragraph" w:styleId="Footer">
    <w:name w:val="footer"/>
    <w:basedOn w:val="Normal"/>
    <w:link w:val="FooterChar"/>
    <w:uiPriority w:val="99"/>
    <w:unhideWhenUsed/>
    <w:rsid w:val="003108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898"/>
  </w:style>
  <w:style w:type="paragraph" w:styleId="BalloonText">
    <w:name w:val="Balloon Text"/>
    <w:basedOn w:val="Normal"/>
    <w:link w:val="BalloonTextChar"/>
    <w:uiPriority w:val="99"/>
    <w:semiHidden/>
    <w:unhideWhenUsed/>
    <w:rsid w:val="0092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06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320A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8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dentalhealthmoh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1</Pages>
  <Words>870</Words>
  <Characters>4964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Nabeel</dc:creator>
  <cp:lastModifiedBy>nabeel</cp:lastModifiedBy>
  <cp:revision>132</cp:revision>
  <cp:lastPrinted>2016-04-24T08:49:00Z</cp:lastPrinted>
  <dcterms:created xsi:type="dcterms:W3CDTF">2016-04-17T05:37:00Z</dcterms:created>
  <dcterms:modified xsi:type="dcterms:W3CDTF">2017-02-13T09:44:00Z</dcterms:modified>
</cp:coreProperties>
</file>